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01E0" w14:textId="77777777" w:rsidR="00B708DA" w:rsidRPr="00B708DA" w:rsidRDefault="00B708DA" w:rsidP="00B708DA">
      <w:r w:rsidRPr="00B708DA">
        <w:rPr>
          <w:b/>
          <w:bCs/>
        </w:rPr>
        <w:t>Застрахованные лица имеют право на:</w:t>
      </w:r>
    </w:p>
    <w:p w14:paraId="57D4CEA9" w14:textId="77777777" w:rsidR="00B708DA" w:rsidRPr="00B708DA" w:rsidRDefault="00B708DA" w:rsidP="00B708DA">
      <w:r w:rsidRPr="00B708DA">
        <w:t>1) бесплатное оказание им медицинской помощи медицинскими организациями при наступлении страхового случая:</w:t>
      </w:r>
    </w:p>
    <w:p w14:paraId="1A090389" w14:textId="77777777" w:rsidR="00B708DA" w:rsidRPr="00B708DA" w:rsidRDefault="00B708DA" w:rsidP="00B708DA">
      <w:r w:rsidRPr="00B708DA">
        <w:t>а) на всей территории Российской Федерации в объеме, установленном базовой программой обязательного медицинского страхования;</w:t>
      </w:r>
    </w:p>
    <w:p w14:paraId="66D965F3" w14:textId="77777777" w:rsidR="00B708DA" w:rsidRPr="00B708DA" w:rsidRDefault="00B708DA" w:rsidP="00B708DA">
      <w:r w:rsidRPr="00B708DA">
        <w:t>б) на территории субъекта Российской Федерации, в котором выдан полис обязательного медицинского страхования, в объеме, установленном территориальной программой обязательного медицинского страхования;</w:t>
      </w:r>
    </w:p>
    <w:p w14:paraId="3D290A8C" w14:textId="77777777" w:rsidR="00B708DA" w:rsidRPr="00B708DA" w:rsidRDefault="00B708DA" w:rsidP="00B708DA">
      <w:r w:rsidRPr="00B708DA">
        <w:t>2) выбор страховой медицинской организации путем подачи заявления в порядке, установленном правилами обязательного медицинского страхования;</w:t>
      </w:r>
    </w:p>
    <w:p w14:paraId="6A866C95" w14:textId="77777777" w:rsidR="00B708DA" w:rsidRPr="00B708DA" w:rsidRDefault="00B708DA" w:rsidP="00B708DA">
      <w:r w:rsidRPr="00B708DA">
        <w:t>3) замену страховой медицинской организации, в которой ранее был застрахован гражданин, один раз в течение календарного года не позднее 1 ноября либо чаще в случае изменения места жительства или прекращения действия договора о финансовом обеспечении обязательного медицинского страхования в порядке, установленном правилами обязательного медицинского страхования, путем подачи заявления во вновь выбранную страховую медицинскую организацию;</w:t>
      </w:r>
    </w:p>
    <w:p w14:paraId="42007429" w14:textId="77777777" w:rsidR="00B708DA" w:rsidRPr="00B708DA" w:rsidRDefault="00B708DA" w:rsidP="00B708DA">
      <w:r w:rsidRPr="00B708DA">
        <w:t> </w:t>
      </w:r>
    </w:p>
    <w:p w14:paraId="26750F2E" w14:textId="77777777" w:rsidR="00B708DA" w:rsidRPr="00B708DA" w:rsidRDefault="00B708DA" w:rsidP="00B708DA">
      <w:r w:rsidRPr="00B708DA">
        <w:t>4) выбор медицинской организации из медицинских организаций, участвующих в реализации территориальной программы обязательного медицинского страхования в соответствии с законодательством Российской Федерации;</w:t>
      </w:r>
    </w:p>
    <w:p w14:paraId="73D419B8" w14:textId="77777777" w:rsidR="00B708DA" w:rsidRPr="00B708DA" w:rsidRDefault="00B708DA" w:rsidP="00B708DA">
      <w:r w:rsidRPr="00B708DA">
        <w:t>5) выбор врача путем подачи заявления лично или через своего представителя на имя руководителя медицинской организации в соответствии с законодательством Российской Федерации;</w:t>
      </w:r>
    </w:p>
    <w:p w14:paraId="2AEBA906" w14:textId="77777777" w:rsidR="00B708DA" w:rsidRPr="00B708DA" w:rsidRDefault="00B708DA" w:rsidP="00B708DA">
      <w:r w:rsidRPr="00B708DA">
        <w:t>6) получение от территориального фонда, страховой медицинской организации и медицинских организаций достоверной информации о видах, качестве и об условиях предоставления медицинской помощи;</w:t>
      </w:r>
    </w:p>
    <w:p w14:paraId="2DC0045A" w14:textId="77777777" w:rsidR="00B708DA" w:rsidRPr="00B708DA" w:rsidRDefault="00B708DA" w:rsidP="00B708DA">
      <w:r w:rsidRPr="00B708DA">
        <w:t>7) защиту персональных данных, необходимых для ведения персонифицированного учета в сфере обязательного медицинского страхования;</w:t>
      </w:r>
    </w:p>
    <w:p w14:paraId="3A73BAE0" w14:textId="77777777" w:rsidR="00B708DA" w:rsidRPr="00B708DA" w:rsidRDefault="00B708DA" w:rsidP="00B708DA">
      <w:r w:rsidRPr="00B708DA">
        <w:t>8) возмещение страховой медицинской организацией ущерба, причиненного в связи с неисполнением или ненадлежащим исполнением ею обязанностей по организации предоставления медицинской помощи, в соответствии с законодательством Российской Федерации;</w:t>
      </w:r>
    </w:p>
    <w:p w14:paraId="04D4F679" w14:textId="77777777" w:rsidR="00B708DA" w:rsidRPr="00B708DA" w:rsidRDefault="00B708DA" w:rsidP="00B708DA">
      <w:r w:rsidRPr="00B708DA">
        <w:t>9) возмещение медицинской организацией ущерба, причиненного в связи с неисполнением или ненадлежащим исполнением ею обязанностей по организации и оказанию медицинской помощи, в соответствии с законодательством Российской Федерации;</w:t>
      </w:r>
    </w:p>
    <w:p w14:paraId="7900444A" w14:textId="77777777" w:rsidR="00B708DA" w:rsidRPr="00B708DA" w:rsidRDefault="00B708DA" w:rsidP="00B708DA">
      <w:r w:rsidRPr="00B708DA">
        <w:t>10) защиту прав и законных интересов в сфере обязательного медицинского страхования.</w:t>
      </w:r>
    </w:p>
    <w:p w14:paraId="1A48BDE6" w14:textId="77777777" w:rsidR="00B708DA" w:rsidRPr="00B708DA" w:rsidRDefault="00B708DA" w:rsidP="00B708DA">
      <w:r w:rsidRPr="00B708DA">
        <w:rPr>
          <w:b/>
          <w:bCs/>
        </w:rPr>
        <w:t> Застрахованные лица обязаны:</w:t>
      </w:r>
    </w:p>
    <w:p w14:paraId="73A9F37F" w14:textId="77777777" w:rsidR="00B708DA" w:rsidRPr="00B708DA" w:rsidRDefault="00B708DA" w:rsidP="00B708DA">
      <w:r w:rsidRPr="00B708DA">
        <w:t>1) предъявить полис обязательного медицинского страхования при обращении за медицинской помощью, за исключением случаев оказания экстренной медицинской помощи;</w:t>
      </w:r>
    </w:p>
    <w:p w14:paraId="59EF5243" w14:textId="77777777" w:rsidR="00B708DA" w:rsidRPr="00B708DA" w:rsidRDefault="00B708DA" w:rsidP="00B708DA">
      <w:r w:rsidRPr="00B708DA">
        <w:t>2) подать в страховую медицинскую организацию лично или через своего представителя заявление о выборе страховой медицинской организации в соответствии с правилами обязательного медицинского страхования;</w:t>
      </w:r>
    </w:p>
    <w:p w14:paraId="4D33A962" w14:textId="77777777" w:rsidR="00B708DA" w:rsidRPr="00B708DA" w:rsidRDefault="00B708DA" w:rsidP="00B708DA">
      <w:r w:rsidRPr="00B708DA">
        <w:lastRenderedPageBreak/>
        <w:t>3) уведомить страховую медицинскую организацию об изменении фамилии, имени, отчества, данных документа, удостоверяющего личность, места жительства в течение одного месяца со дня, когда эти изменения произошли;</w:t>
      </w:r>
    </w:p>
    <w:p w14:paraId="51F5F4A9" w14:textId="77777777" w:rsidR="00B708DA" w:rsidRPr="00B708DA" w:rsidRDefault="00B708DA" w:rsidP="00B708DA">
      <w:r w:rsidRPr="00B708DA">
        <w:t>4) осуществить выбор страховой медицинской организации по новому месту жительства в течение одного месяца в случае изменения места жительства и отсутствия страховой медицинской организации, в которой ранее был застрахован гражданин.</w:t>
      </w:r>
    </w:p>
    <w:p w14:paraId="63B7CBFD" w14:textId="77777777" w:rsidR="00B708DA" w:rsidRPr="00B708DA" w:rsidRDefault="00B708DA" w:rsidP="00B708DA">
      <w:r w:rsidRPr="00B708DA">
        <w:t>Обязательное медицинское страхование детей со дня рождения до дня государственной регистрации рождения осуществляется страховой медицинской организацией, в которой застрахованы их матери или другие законные представители. После дня государственной регистрации рождения ребенка и до достижения им совершеннолетия либо после приобретения им дееспособности в полном объеме и до достижения им совершеннолетия обязательное медицинское страхование осуществляется страховой медицинской организацией, выбранной одним из его родителей или другим законным представителем.</w:t>
      </w:r>
    </w:p>
    <w:p w14:paraId="1D198586" w14:textId="77777777" w:rsidR="00B708DA" w:rsidRPr="00B708DA" w:rsidRDefault="00B708DA" w:rsidP="00B708DA">
      <w:r w:rsidRPr="00B708DA">
        <w:t> Выбор или замена страховой медицинской организации осуществляется застрахованным лицом, достигшим совершеннолетия либо приобретшим дееспособность в полном объеме до достижения совершеннолетия (для ребенка до достижения им совершеннолетия либо после приобретения им дееспособности в полном объеме до достижения совершеннолетия — его родителями или другими законными представителями), путем подачи заявления в страховую медицинскую организацию из числа включенных в реестр страховых медицинских организаций, который размещается в обязательном порядке территориальным фондом на его официальном сайте в сети «Интернет» и может дополнительно опубликовываться иными способами.</w:t>
      </w:r>
    </w:p>
    <w:p w14:paraId="77242CA2" w14:textId="77777777" w:rsidR="00B708DA" w:rsidRPr="00B708DA" w:rsidRDefault="00B708DA" w:rsidP="00B708DA">
      <w:r w:rsidRPr="00B708DA">
        <w:t>Для выбора или замены страховой медицинской организации застрахованное лицо лично или через своего представителя обращается с заявлением о выборе (замене) страховой медицинской организации непосредственно в выбранную им страховую медицинскую организацию или иные организации в соответствии с правилами обязательного медицинского страхования. На основании указанного заявления застрахованному лицу или его представителю выдается полис обязательного медицинского страхования в порядке, установленном правилами обязательного медицинского страхования. Если застрахованным лицом не было подано заявление о выборе (замене) страховой медицинской организации, такое лицо считается застрахованным той страховой медицинской организацией, которой он был застрахован ранее застрахован гражданин.</w:t>
      </w:r>
    </w:p>
    <w:p w14:paraId="41D14394" w14:textId="77777777" w:rsidR="00B708DA" w:rsidRPr="00B708DA" w:rsidRDefault="00B708DA" w:rsidP="00B708DA">
      <w:r w:rsidRPr="00B708DA">
        <w:t> </w:t>
      </w:r>
      <w:r w:rsidRPr="00B708DA">
        <w:rPr>
          <w:b/>
          <w:bCs/>
        </w:rPr>
        <w:t>Права и обязанности пациентов</w:t>
      </w:r>
    </w:p>
    <w:p w14:paraId="141A6101" w14:textId="77777777" w:rsidR="00B708DA" w:rsidRPr="00B708DA" w:rsidRDefault="00B708DA" w:rsidP="00B708DA">
      <w:r w:rsidRPr="00B708DA">
        <w:t>(ст. 19, 27 Федерального закона от 21.11.2011 №323-ФЗ «Об основах охраны здоровья граждан в Российской Федерации»)</w:t>
      </w:r>
    </w:p>
    <w:p w14:paraId="53082DD7" w14:textId="77777777" w:rsidR="00B708DA" w:rsidRPr="00B708DA" w:rsidRDefault="00B708DA" w:rsidP="00B708DA">
      <w:r w:rsidRPr="00B708DA">
        <w:t> </w:t>
      </w:r>
      <w:r w:rsidRPr="00B708DA">
        <w:rPr>
          <w:b/>
          <w:bCs/>
        </w:rPr>
        <w:t>Пациент имеет право на:</w:t>
      </w:r>
    </w:p>
    <w:p w14:paraId="7BD38012" w14:textId="77777777" w:rsidR="00B708DA" w:rsidRPr="00B708DA" w:rsidRDefault="00B708DA" w:rsidP="00B708DA">
      <w:r w:rsidRPr="00B708DA">
        <w:t>1) выбор врача и выбор медицинской организации в соответствии с настоящим Федеральным законом;</w:t>
      </w:r>
    </w:p>
    <w:p w14:paraId="7BE5331D" w14:textId="77777777" w:rsidR="00B708DA" w:rsidRPr="00B708DA" w:rsidRDefault="00B708DA" w:rsidP="00B708DA">
      <w:r w:rsidRPr="00B708DA">
        <w:t>2) профилактику, диагностику, лечение, медицинскую реабилитацию в медицинских организациях в условиях, соответствующих санитарно-гигиеническим требованиям;</w:t>
      </w:r>
    </w:p>
    <w:p w14:paraId="22E6D40D" w14:textId="77777777" w:rsidR="00B708DA" w:rsidRPr="00B708DA" w:rsidRDefault="00B708DA" w:rsidP="00B708DA">
      <w:r w:rsidRPr="00B708DA">
        <w:t>3) получение консультаций врачей-специалистов;</w:t>
      </w:r>
    </w:p>
    <w:p w14:paraId="0C61BB96" w14:textId="77777777" w:rsidR="00B708DA" w:rsidRPr="00B708DA" w:rsidRDefault="00B708DA" w:rsidP="00B708DA">
      <w:r w:rsidRPr="00B708DA">
        <w:t>4) облегчение боли, связанной с заболеванием и (или) медицинским вмешательством, доступными методами и лекарственными препаратами;</w:t>
      </w:r>
    </w:p>
    <w:p w14:paraId="1C661A33" w14:textId="77777777" w:rsidR="00B708DA" w:rsidRPr="00B708DA" w:rsidRDefault="00B708DA" w:rsidP="00B708DA">
      <w:r w:rsidRPr="00B708DA">
        <w:lastRenderedPageBreak/>
        <w:t>5) получение информации о своих правах и обязанностях, состоянии своего здоровья, выбор лиц, которым в интересах пациента может быть передана информация о состоянии его здоровья;</w:t>
      </w:r>
    </w:p>
    <w:p w14:paraId="1407CC8E" w14:textId="77777777" w:rsidR="00B708DA" w:rsidRPr="00B708DA" w:rsidRDefault="00B708DA" w:rsidP="00B708DA">
      <w:r w:rsidRPr="00B708DA">
        <w:t>6) получение лечебного питания в случае нахождения пациента на лечении в стационарных условиях;</w:t>
      </w:r>
    </w:p>
    <w:p w14:paraId="0A3F15A4" w14:textId="77777777" w:rsidR="00B708DA" w:rsidRPr="00B708DA" w:rsidRDefault="00B708DA" w:rsidP="00B708DA">
      <w:r w:rsidRPr="00B708DA">
        <w:t>7) защиту сведений, составляющих врачебную тайну;</w:t>
      </w:r>
    </w:p>
    <w:p w14:paraId="312DF4F1" w14:textId="77777777" w:rsidR="00B708DA" w:rsidRPr="00B708DA" w:rsidRDefault="00B708DA" w:rsidP="00B708DA">
      <w:r w:rsidRPr="00B708DA">
        <w:t>8) отказ от медицинского вмешательства;</w:t>
      </w:r>
    </w:p>
    <w:p w14:paraId="4B1A9C83" w14:textId="77777777" w:rsidR="00B708DA" w:rsidRPr="00B708DA" w:rsidRDefault="00B708DA" w:rsidP="00B708DA">
      <w:r w:rsidRPr="00B708DA">
        <w:t>9) возмещение вреда, причиненного здоровью при оказании ему медицинской помощи;</w:t>
      </w:r>
    </w:p>
    <w:p w14:paraId="56F33B0F" w14:textId="77777777" w:rsidR="00B708DA" w:rsidRPr="00B708DA" w:rsidRDefault="00B708DA" w:rsidP="00B708DA">
      <w:r w:rsidRPr="00B708DA">
        <w:t>10) допуск к нему адвоката или законного представителя для защиты своих прав;</w:t>
      </w:r>
    </w:p>
    <w:p w14:paraId="4C2D96C0" w14:textId="77777777" w:rsidR="00B708DA" w:rsidRPr="00B708DA" w:rsidRDefault="00B708DA" w:rsidP="00B708DA">
      <w:r w:rsidRPr="00B708DA">
        <w:t>11) допуск к нему священнослужителя, а в случае нахождения пациента на лечении в стационарных условиях — на предоставление условий для отправления религиозных обрядов, проведение которых возможно в стационарных условиях, в том числе на предоставление отдельного помещения, если это не нарушает внутренний распорядок медицинской организации.</w:t>
      </w:r>
    </w:p>
    <w:p w14:paraId="0BFD1799" w14:textId="77777777" w:rsidR="00B708DA" w:rsidRPr="00B708DA" w:rsidRDefault="00B708DA" w:rsidP="00B708DA">
      <w:r w:rsidRPr="00B708DA">
        <w:t> </w:t>
      </w:r>
      <w:r w:rsidRPr="00B708DA">
        <w:rPr>
          <w:b/>
          <w:bCs/>
        </w:rPr>
        <w:t>Обязанности граждан в сфере охраны здоровья:</w:t>
      </w:r>
    </w:p>
    <w:p w14:paraId="077F05E1" w14:textId="77777777" w:rsidR="00B708DA" w:rsidRPr="00B708DA" w:rsidRDefault="00B708DA" w:rsidP="00B708DA">
      <w:r w:rsidRPr="00B708DA">
        <w:t>1) Граждане обязаны заботиться о сохранении своего здоровья.</w:t>
      </w:r>
    </w:p>
    <w:p w14:paraId="2F112C2E" w14:textId="77777777" w:rsidR="00B708DA" w:rsidRPr="00B708DA" w:rsidRDefault="00B708DA" w:rsidP="00B708DA">
      <w:r w:rsidRPr="00B708DA">
        <w:t>2) Граждане в случаях, предусмотренных законодательством Российской Федерации, обязаны проходить медицинские осмотры, а граждане, страдающие заболеваниями, представляющими опасность для окружающих, в случаях, предусмотренных законодательством Российской Федерации, обязаны проходить медицинское обследование и лечение, а также заниматься профилактикой этих заболеваний.</w:t>
      </w:r>
    </w:p>
    <w:p w14:paraId="40D8B754" w14:textId="77777777" w:rsidR="00B708DA" w:rsidRPr="00B708DA" w:rsidRDefault="00B708DA" w:rsidP="00B708DA">
      <w:r w:rsidRPr="00B708DA">
        <w:t>3) Граждане, находящиеся на лечении, обязаны соблюдать режим лечения, в том числе определенный на период их временной нетрудоспособности, и правила поведения пациента в медицинских организациях.</w:t>
      </w:r>
    </w:p>
    <w:p w14:paraId="472B82D5" w14:textId="77777777" w:rsidR="00273C1D" w:rsidRDefault="00273C1D">
      <w:bookmarkStart w:id="0" w:name="_GoBack"/>
      <w:bookmarkEnd w:id="0"/>
    </w:p>
    <w:sectPr w:rsidR="0027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AE"/>
    <w:rsid w:val="00273C1D"/>
    <w:rsid w:val="00461BAE"/>
    <w:rsid w:val="00B7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A9267-2940-4937-925B-ED9B822B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2019-07-02T10:19:00Z</dcterms:created>
  <dcterms:modified xsi:type="dcterms:W3CDTF">2019-07-02T10:19:00Z</dcterms:modified>
</cp:coreProperties>
</file>