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9160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bookmarkStart w:id="0" w:name="_GoBack"/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БУЗ ВО "Воронежская городская поликлиника №22" имеет в своем составе:</w:t>
      </w:r>
    </w:p>
    <w:p w14:paraId="647EE956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- Городская поликлиника №22, с. Никольское;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>г. Воронеж, ул. Глинки, 34</w:t>
      </w:r>
    </w:p>
    <w:p w14:paraId="73CA83CC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- филиал городской поликлиники №22, село Масловка;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>г. Воронеж, ул. Полякова, 13</w:t>
      </w:r>
    </w:p>
    <w:p w14:paraId="3B2F171B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- детское отделение городской поликлиники №22, село Масловка;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>г. Воронеж, ул. Полякова, 7</w:t>
      </w:r>
    </w:p>
    <w:p w14:paraId="1896332A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 xml:space="preserve">- фельдшерско-акушерский пункт, село </w:t>
      </w:r>
      <w:proofErr w:type="spellStart"/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Таврово</w:t>
      </w:r>
      <w:proofErr w:type="spellEnd"/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;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 xml:space="preserve">с. </w:t>
      </w:r>
      <w:proofErr w:type="spellStart"/>
      <w:r w:rsidRPr="002D2797">
        <w:rPr>
          <w:rFonts w:ascii="Verdana" w:eastAsia="Times New Roman" w:hAnsi="Verdana" w:cs="Times New Roman"/>
          <w:color w:val="303030"/>
          <w:lang w:eastAsia="ru-RU"/>
        </w:rPr>
        <w:t>Таврово</w:t>
      </w:r>
      <w:proofErr w:type="spellEnd"/>
      <w:r w:rsidRPr="002D2797">
        <w:rPr>
          <w:rFonts w:ascii="Verdana" w:eastAsia="Times New Roman" w:hAnsi="Verdana" w:cs="Times New Roman"/>
          <w:color w:val="303030"/>
          <w:lang w:eastAsia="ru-RU"/>
        </w:rPr>
        <w:t xml:space="preserve">, ул. </w:t>
      </w:r>
      <w:proofErr w:type="spellStart"/>
      <w:r w:rsidRPr="002D2797">
        <w:rPr>
          <w:rFonts w:ascii="Verdana" w:eastAsia="Times New Roman" w:hAnsi="Verdana" w:cs="Times New Roman"/>
          <w:color w:val="303030"/>
          <w:lang w:eastAsia="ru-RU"/>
        </w:rPr>
        <w:t>Тавровская</w:t>
      </w:r>
      <w:proofErr w:type="spellEnd"/>
      <w:r w:rsidRPr="002D2797">
        <w:rPr>
          <w:rFonts w:ascii="Verdana" w:eastAsia="Times New Roman" w:hAnsi="Verdana" w:cs="Times New Roman"/>
          <w:color w:val="303030"/>
          <w:lang w:eastAsia="ru-RU"/>
        </w:rPr>
        <w:t>, 13В</w:t>
      </w:r>
    </w:p>
    <w:p w14:paraId="55358941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- фельдшерско-акушерский пункт, село Семилукские Выселки;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>с. Семилукские Выселки, ул. Большая Советская, 35Б</w:t>
      </w:r>
    </w:p>
    <w:p w14:paraId="01DF68E5" w14:textId="77777777" w:rsidR="002D2797" w:rsidRPr="002D2797" w:rsidRDefault="002D2797" w:rsidP="002D2797">
      <w:pPr>
        <w:spacing w:after="240" w:line="360" w:lineRule="atLeast"/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</w:pP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 xml:space="preserve">- фельдшерско-акушерский пункт, поселок </w:t>
      </w:r>
      <w:proofErr w:type="spellStart"/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им.Буденного</w:t>
      </w:r>
      <w:proofErr w:type="spellEnd"/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t>.</w:t>
      </w:r>
      <w:r w:rsidRPr="002D2797">
        <w:rPr>
          <w:rFonts w:ascii="Verdana" w:eastAsia="Times New Roman" w:hAnsi="Verdana" w:cs="Times New Roman"/>
          <w:color w:val="303030"/>
          <w:sz w:val="28"/>
          <w:szCs w:val="28"/>
          <w:lang w:eastAsia="ru-RU"/>
        </w:rPr>
        <w:br/>
      </w:r>
      <w:r w:rsidRPr="002D2797">
        <w:rPr>
          <w:rFonts w:ascii="Verdana" w:eastAsia="Times New Roman" w:hAnsi="Verdana" w:cs="Times New Roman"/>
          <w:color w:val="303030"/>
          <w:lang w:eastAsia="ru-RU"/>
        </w:rPr>
        <w:t xml:space="preserve">пос. </w:t>
      </w:r>
      <w:proofErr w:type="spellStart"/>
      <w:r w:rsidRPr="002D2797">
        <w:rPr>
          <w:rFonts w:ascii="Verdana" w:eastAsia="Times New Roman" w:hAnsi="Verdana" w:cs="Times New Roman"/>
          <w:color w:val="303030"/>
          <w:lang w:eastAsia="ru-RU"/>
        </w:rPr>
        <w:t>им.Буденного</w:t>
      </w:r>
      <w:proofErr w:type="spellEnd"/>
      <w:r w:rsidRPr="002D2797">
        <w:rPr>
          <w:rFonts w:ascii="Verdana" w:eastAsia="Times New Roman" w:hAnsi="Verdana" w:cs="Times New Roman"/>
          <w:color w:val="303030"/>
          <w:lang w:eastAsia="ru-RU"/>
        </w:rPr>
        <w:t>, ул. Степная, 2В</w:t>
      </w:r>
    </w:p>
    <w:bookmarkEnd w:id="0"/>
    <w:p w14:paraId="23CD79D8" w14:textId="77777777" w:rsidR="00B977EF" w:rsidRDefault="00B977EF"/>
    <w:sectPr w:rsidR="00B9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28"/>
    <w:rsid w:val="002D2797"/>
    <w:rsid w:val="00B977EF"/>
    <w:rsid w:val="00C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B0F1"/>
  <w15:chartTrackingRefBased/>
  <w15:docId w15:val="{8EF33EB4-D853-46DE-A6FC-17B4487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info">
    <w:name w:val="postinfo"/>
    <w:basedOn w:val="a0"/>
    <w:rsid w:val="002D2797"/>
  </w:style>
  <w:style w:type="character" w:styleId="a4">
    <w:name w:val="Hyperlink"/>
    <w:basedOn w:val="a0"/>
    <w:uiPriority w:val="99"/>
    <w:semiHidden/>
    <w:unhideWhenUsed/>
    <w:rsid w:val="002D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419">
          <w:marLeft w:val="3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52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2019-07-11T11:32:00Z</dcterms:created>
  <dcterms:modified xsi:type="dcterms:W3CDTF">2019-07-11T11:32:00Z</dcterms:modified>
</cp:coreProperties>
</file>