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ОБЯЗАННОСТИ ПАЦИЕНТА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1. Соблюдать внутренний распорядок работы больницы, тишину, чистоту и порядок;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2. 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3. Выполнять требования и предписания врача;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4. Соблюдать рекомендуемую врачом диету, распорядок дня правила личной гигиены;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5. Сотрудничать с врачом на всех этапах оказания медицинской помощи;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6. Оформлять в установленном порядке информированное добровольное согласие/отказ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7. Уважительно относиться к медицинскому персоналу, проявлять доброжелательное и вежливое отношение к другим пациентам;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8. Бережно относиться к имуществу больницы и других пациентов;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9. Соблюдать явку лабораторно-инструментальных исследований, согласно назначенной дате и часа;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10. Соблюдать лечебно-охранительный режим, предписанный лечащим врачом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11. Своевременно ставить в известность дежурный медицинский персонал отделения об ухудшении состояния здоровья;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ПРАВИЛА ПОСЕЩЕНИЯ ПАЦИЕНТОВ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Посещение пациентов, находящихся в стационарных отделениях, допускается при условии наличия сменной обуви, халата и пропуска, оформленного лечащим (дежурным) врачом в установленные часы посещений. Ассортимент продуктовых передач должен соответствовать назначенной диете.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ЗАПРЕЩАЕТСЯ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1. Нахождение в помещении в верхней одежде, без сменной обуви (или бахил); хранение в отделениях верхней одежды, обуви, хозяйственных и вещевых сумок;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2. Курение в зданиях и помещениях больницы;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3. Распитие спиртных напитков, употребление наркотических средств, психотропных и токсических веществ; хранение в отделении опасных и запрещенных предметов; иметь при себе колющие и режущие предметы, бьющуюся посуду;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4.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5. Играть в азартные игры;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6. Громко разговаривать, шуметь, хлопать дверьми;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7. Пользование мобильной связью при нахождении на приеме у врача, во время выполнения процедур, манипуляций, обследований; использовать электронные устройства, имеющие электромагнитное излучение в отделении;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8. Пользование служебными телефонами;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9. Выбрасывание мусора, отходов в непредназначенные для этого места; самостоятельное ремонтирование оборудования, мебели;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10. Использовать постельное белье, подушки и одеяла со свободных коек в палатах;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11. Совершать прогулки по территории больницы без разрешения врача; выходить за территорию больницы.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ОТВЕТСТВЕННОСТЬ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</w:t>
      </w: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lastRenderedPageBreak/>
        <w:t>ответственность, установленную законодательством Российской Федерации. За нарушение режима и Правил внутреннего распорядка учреждения пациент может быть досрочно выписан с соответствующей отметкой в больничном листе, в том числе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 Нарушением, в том числе, считается: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грубое или неуважительное отношение к персоналу;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неявка или несвоевременная явка на прием к врачу или на процедуру;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несоблюдение требований и рекомендаций врача;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прием лекарственных препаратов по собственному усмотрению;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самовольное оставление учреждения до завершения курса лечения;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• одновременное лечение в другом учреждении без ведома и разрешения лечащего врача.</w:t>
      </w:r>
    </w:p>
    <w:p w:rsidR="00E32032" w:rsidRPr="00E32032" w:rsidRDefault="00E32032" w:rsidP="00E32032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РАСПОРЯДОК ДНЯ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603"/>
      </w:tblGrid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Мероприятия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6.30-7.00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Измерение температуры (лежа в постели)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7.00-8.00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Подъем пациентов, утренний туалет пациентов, сдача анализов (мочи), обследования натощак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08.00-09.00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Сдача крови для исследования, подготовка к диагностическим исследованиям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09.00-09.30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Завтрак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09.30-12.00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Обход врачей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10.00-14.00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Лечебные процедуры, исследования, консультации специалистов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12.00-13.00 среда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Беседа лечащих врачей (назначается врачом) с родственниками пациента, направленные на коррекцию образа жизни, ухода за пациентом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13.00-14.00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Обед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Послеобеденный отдых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16.00-16.30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Измерение температуры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17.00-19.00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Посещение пациентов в понедельник-пятница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11.00-13.00, 17.00-19.00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Посещение пациентов в выходные и праздничные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18.00-19.00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Ужин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lastRenderedPageBreak/>
              <w:t>20.00-22.00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Вечерние процедуры, вечерний туалет пациентов, подготовка ко сну</w:t>
            </w:r>
          </w:p>
        </w:tc>
      </w:tr>
      <w:tr w:rsidR="00E32032" w:rsidRPr="00E32032" w:rsidTr="00E32032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22.00-06.30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E32032" w:rsidRPr="00E32032" w:rsidRDefault="00E32032" w:rsidP="00E32032">
            <w:pPr>
              <w:spacing w:after="0" w:line="408" w:lineRule="atLeast"/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</w:pPr>
            <w:r w:rsidRPr="00E32032">
              <w:rPr>
                <w:rFonts w:ascii="Helvetica" w:eastAsia="Times New Roman" w:hAnsi="Helvetica" w:cs="Helvetica"/>
                <w:color w:val="5C5C5C"/>
                <w:sz w:val="23"/>
                <w:szCs w:val="23"/>
                <w:lang w:eastAsia="ru-RU"/>
              </w:rPr>
              <w:t>Сон</w:t>
            </w:r>
          </w:p>
        </w:tc>
      </w:tr>
    </w:tbl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      При стационарном лечении пациент может пользоваться личным бельем, одеждой и сменной обувью, принимать посетителей в установленные часы в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E32032" w:rsidRPr="00E32032" w:rsidRDefault="00E32032" w:rsidP="00E32032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 </w:t>
      </w:r>
    </w:p>
    <w:p w:rsidR="00E32032" w:rsidRPr="00E32032" w:rsidRDefault="00E32032" w:rsidP="00E32032">
      <w:pPr>
        <w:shd w:val="clear" w:color="auto" w:fill="FCFCFC"/>
        <w:spacing w:after="0" w:line="240" w:lineRule="auto"/>
        <w:jc w:val="center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УСЛОВИЯ ХРАНЕНИЯ ПРОДУКТОВ В ОТДЕЛЕНИИ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 Срок хранения продуктов с момента вскрытия заводской упаковки не более 24 часов.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1.     Готовые блюда (домашнего приготовления) должны быть употреблены в течение 2 часов от момента передачи пациенту.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2.     Продукты в холодильнике должны храниться в целлофановых пакетах с указанием ФИО пациента, номера палаты.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3.    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и тумбочках.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     Хранение продуктов (передач) допускается только с разрешения лечащего врача, в соответствии с назначенной диетой, при условии соблюдения температурного режима (от +4 до +8).</w:t>
      </w:r>
    </w:p>
    <w:p w:rsidR="00E32032" w:rsidRPr="00E32032" w:rsidRDefault="00E32032" w:rsidP="00E32032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E32032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     Пищевые продукты с истекшим сроком годности, хранящиеся без целлофановых пакетов (в холодильнике), без указания фамилии и номера палаты больного, а также имеющие признаки порчи, подлежат утилизации в пищевые отходы.</w:t>
      </w:r>
    </w:p>
    <w:p w:rsidR="00B911BD" w:rsidRDefault="00B911BD">
      <w:bookmarkStart w:id="0" w:name="_GoBack"/>
      <w:bookmarkEnd w:id="0"/>
    </w:p>
    <w:sectPr w:rsidR="00B9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A6"/>
    <w:rsid w:val="008011A6"/>
    <w:rsid w:val="00B911BD"/>
    <w:rsid w:val="00E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1CC5-76E4-45F1-8AA6-FE6D698B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2019-11-06T06:30:00Z</dcterms:created>
  <dcterms:modified xsi:type="dcterms:W3CDTF">2019-11-06T06:30:00Z</dcterms:modified>
</cp:coreProperties>
</file>