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A1BB" w14:textId="77777777" w:rsidR="002B0665" w:rsidRPr="002B0665" w:rsidRDefault="002B0665" w:rsidP="002B0665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2B0665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ПРАВИЛА ВНУТРЕННЕГО РАСПОРЯДКА ДЛЯ ПАЦИЕНТОВ</w:t>
      </w:r>
    </w:p>
    <w:p w14:paraId="47F63DC1" w14:textId="77777777" w:rsidR="002B0665" w:rsidRPr="002B0665" w:rsidRDefault="002B0665" w:rsidP="002B0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2B0665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14:paraId="4CABDF24" w14:textId="77777777" w:rsidR="002B0665" w:rsidRPr="002B0665" w:rsidRDefault="002B0665" w:rsidP="002B0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2B0665">
          <w:rPr>
            <w:rFonts w:ascii="Helvetica" w:eastAsia="Times New Roman" w:hAnsi="Helvetica" w:cs="Helvetica"/>
            <w:color w:val="0000FF"/>
            <w:u w:val="single"/>
            <w:lang w:eastAsia="ru-RU"/>
          </w:rPr>
          <w:t>http://www.zoofirma.ru/</w:t>
        </w:r>
      </w:hyperlink>
    </w:p>
    <w:p w14:paraId="789C5399" w14:textId="77777777" w:rsidR="002B0665" w:rsidRPr="002B0665" w:rsidRDefault="002B0665" w:rsidP="002B06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b/>
          <w:bCs/>
          <w:color w:val="FF0000"/>
          <w:lang w:eastAsia="ru-RU"/>
        </w:rPr>
        <w:t>Измерение температуры больным в 6:00 и 18:00 ОБЯЗАТЕЛЬНО, в течение дня по состоянию</w:t>
      </w:r>
    </w:p>
    <w:p w14:paraId="20400786" w14:textId="77777777" w:rsidR="002B0665" w:rsidRPr="002B0665" w:rsidRDefault="002B0665" w:rsidP="002B0665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color w:val="666666"/>
          <w:lang w:eastAsia="ru-RU"/>
        </w:rPr>
        <w:pict w14:anchorId="472670B7">
          <v:rect id="_x0000_i1025" style="width:0;height:1.5pt" o:hralign="center" o:hrstd="t" o:hr="t" fillcolor="#a0a0a0" stroked="f"/>
        </w:pict>
      </w:r>
    </w:p>
    <w:p w14:paraId="536D6BBB" w14:textId="77777777" w:rsidR="002B0665" w:rsidRPr="002B0665" w:rsidRDefault="002B0665" w:rsidP="002B06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b/>
          <w:bCs/>
          <w:color w:val="FF0000"/>
          <w:lang w:eastAsia="ru-RU"/>
        </w:rPr>
        <w:t>Обработка зева и носа Капли в уши 3 раза в день </w:t>
      </w:r>
      <w:r w:rsidRPr="002B0665">
        <w:rPr>
          <w:rFonts w:ascii="Helvetica" w:eastAsia="Times New Roman" w:hAnsi="Helvetica" w:cs="Helvetica"/>
          <w:b/>
          <w:bCs/>
          <w:color w:val="FF0000"/>
          <w:spacing w:val="-33"/>
          <w:lang w:eastAsia="ru-RU"/>
        </w:rPr>
        <w:t>11-</w:t>
      </w:r>
      <w:proofErr w:type="gramStart"/>
      <w:r w:rsidRPr="002B0665">
        <w:rPr>
          <w:rFonts w:ascii="Helvetica" w:eastAsia="Times New Roman" w:hAnsi="Helvetica" w:cs="Helvetica"/>
          <w:b/>
          <w:bCs/>
          <w:color w:val="FF0000"/>
          <w:spacing w:val="-33"/>
          <w:lang w:eastAsia="ru-RU"/>
        </w:rPr>
        <w:t>00;  </w:t>
      </w:r>
      <w:r w:rsidRPr="002B0665">
        <w:rPr>
          <w:rFonts w:ascii="Helvetica" w:eastAsia="Times New Roman" w:hAnsi="Helvetica" w:cs="Helvetica"/>
          <w:b/>
          <w:bCs/>
          <w:color w:val="FF0000"/>
          <w:spacing w:val="-31"/>
          <w:lang w:eastAsia="ru-RU"/>
        </w:rPr>
        <w:t>17</w:t>
      </w:r>
      <w:proofErr w:type="gramEnd"/>
      <w:r w:rsidRPr="002B0665">
        <w:rPr>
          <w:rFonts w:ascii="Helvetica" w:eastAsia="Times New Roman" w:hAnsi="Helvetica" w:cs="Helvetica"/>
          <w:b/>
          <w:bCs/>
          <w:color w:val="FF0000"/>
          <w:spacing w:val="-31"/>
          <w:lang w:eastAsia="ru-RU"/>
        </w:rPr>
        <w:t>-00;  </w:t>
      </w:r>
      <w:r w:rsidRPr="002B0665">
        <w:rPr>
          <w:rFonts w:ascii="Helvetica" w:eastAsia="Times New Roman" w:hAnsi="Helvetica" w:cs="Helvetica"/>
          <w:b/>
          <w:bCs/>
          <w:color w:val="FF0000"/>
          <w:spacing w:val="-15"/>
          <w:lang w:eastAsia="ru-RU"/>
        </w:rPr>
        <w:t>21-00</w:t>
      </w:r>
    </w:p>
    <w:p w14:paraId="27CACCC9" w14:textId="77777777" w:rsidR="002B0665" w:rsidRPr="002B0665" w:rsidRDefault="002B0665" w:rsidP="002B0665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color w:val="666666"/>
          <w:lang w:eastAsia="ru-RU"/>
        </w:rPr>
        <w:pict w14:anchorId="28BF048F">
          <v:rect id="_x0000_i1026" style="width:0;height:1.5pt" o:hralign="center" o:hrstd="t" o:hr="t" fillcolor="#a0a0a0" stroked="f"/>
        </w:pict>
      </w:r>
    </w:p>
    <w:p w14:paraId="2A1F0B6B" w14:textId="77777777" w:rsidR="002B0665" w:rsidRPr="002B0665" w:rsidRDefault="002B0665" w:rsidP="002B06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Раздача лекарств (4 раза в 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pacing w:val="-12"/>
          <w:sz w:val="20"/>
          <w:szCs w:val="20"/>
          <w:lang w:eastAsia="ru-RU"/>
        </w:rPr>
        <w:t>день) 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с 6-30 до 7-00; с 11-30 до 12-</w:t>
      </w:r>
      <w:proofErr w:type="gramStart"/>
      <w:r w:rsidRPr="002B06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00 ;</w:t>
      </w:r>
      <w:proofErr w:type="gramEnd"/>
      <w:r w:rsidRPr="002B06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 с 17-30 до 18-00;  с 21-30 до 22-00 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br/>
      </w:r>
      <w:r w:rsidRPr="002B0665">
        <w:rPr>
          <w:rFonts w:ascii="Times New Roman" w:eastAsia="Times New Roman" w:hAnsi="Times New Roman" w:cs="Times New Roman"/>
          <w:b/>
          <w:bCs/>
          <w:color w:val="666666"/>
          <w:spacing w:val="-17"/>
          <w:sz w:val="20"/>
          <w:szCs w:val="20"/>
          <w:lang w:eastAsia="ru-RU"/>
        </w:rPr>
        <w:t>Раздача лекарств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  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pacing w:val="-12"/>
          <w:sz w:val="20"/>
          <w:szCs w:val="20"/>
          <w:lang w:eastAsia="ru-RU"/>
        </w:rPr>
        <w:t>(3 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раза в 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pacing w:val="-12"/>
          <w:sz w:val="20"/>
          <w:szCs w:val="20"/>
          <w:lang w:eastAsia="ru-RU"/>
        </w:rPr>
        <w:t>день) 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с 6-30 до 7-00;  с 11-30 </w:t>
      </w:r>
      <w:r w:rsidRPr="002B0665">
        <w:rPr>
          <w:rFonts w:ascii="Times New Roman" w:eastAsia="Times New Roman" w:hAnsi="Times New Roman" w:cs="Times New Roman"/>
          <w:b/>
          <w:bCs/>
          <w:color w:val="666666"/>
          <w:spacing w:val="-16"/>
          <w:sz w:val="20"/>
          <w:szCs w:val="20"/>
          <w:lang w:eastAsia="ru-RU"/>
        </w:rPr>
        <w:t>до 12-00;  с 17-30 до 18-00 </w:t>
      </w:r>
    </w:p>
    <w:p w14:paraId="0405DDE5" w14:textId="77777777" w:rsidR="002B0665" w:rsidRPr="002B0665" w:rsidRDefault="002B0665" w:rsidP="002B0665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color w:val="666666"/>
          <w:lang w:eastAsia="ru-RU"/>
        </w:rPr>
        <w:pict w14:anchorId="431EA0E4">
          <v:rect id="_x0000_i1027" style="width:0;height:1.5pt" o:hralign="center" o:hrstd="t" o:hr="t" fillcolor="#a0a0a0" stroked="f"/>
        </w:pict>
      </w:r>
    </w:p>
    <w:p w14:paraId="701E3B62" w14:textId="77777777" w:rsidR="002B0665" w:rsidRPr="002B0665" w:rsidRDefault="002B0665" w:rsidP="002B06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b/>
          <w:bCs/>
          <w:color w:val="666666"/>
          <w:spacing w:val="-2"/>
          <w:lang w:eastAsia="ru-RU"/>
        </w:rPr>
        <w:t>Режим работы отделения.</w:t>
      </w:r>
    </w:p>
    <w:p w14:paraId="52D90A59" w14:textId="77777777" w:rsidR="002B0665" w:rsidRPr="002B0665" w:rsidRDefault="002B0665" w:rsidP="002B0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b/>
          <w:bCs/>
          <w:color w:val="666666"/>
          <w:spacing w:val="-2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spacing w:val="-2"/>
          <w:lang w:eastAsia="ru-RU"/>
        </w:rPr>
        <w:t>06:00 - 08:00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сбор анализов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spacing w:val="-6"/>
          <w:lang w:eastAsia="ru-RU"/>
        </w:rPr>
        <w:t>06:00 - 06:30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инъекции, измерение температуры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spacing w:val="-4"/>
          <w:lang w:eastAsia="ru-RU"/>
        </w:rPr>
        <w:t>06:30 - 07:00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раздача лекарств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spacing w:val="-1"/>
          <w:lang w:eastAsia="ru-RU"/>
        </w:rPr>
        <w:t>08:00 - 09:00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подготовка к завтраку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09:00-09:30 завтрак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09:30 -10:00 набор лекарств по назначению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09:00 -12:00 обход врача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11:00-11:30 обработка зева и носа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spacing w:val="-9"/>
          <w:lang w:eastAsia="ru-RU"/>
        </w:rPr>
        <w:t>11:30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—12:00 раздача лекарств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12:00 -13:00 инъекции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Times New Roman" w:eastAsia="Times New Roman" w:hAnsi="Times New Roman" w:cs="Times New Roman"/>
          <w:color w:val="666666"/>
          <w:lang w:eastAsia="ru-RU"/>
        </w:rPr>
        <w:t>13:00-14:00 обед</w:t>
      </w:r>
      <w:r w:rsidRPr="002B066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lang w:eastAsia="ru-RU"/>
        </w:rPr>
        <w:t>14:00 -16:00 тихий час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16:00-16:30 полдник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16:30 -17:00 измерение температуры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spacing w:val="-4"/>
          <w:lang w:eastAsia="ru-RU"/>
        </w:rPr>
        <w:t>17:00 -17:30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обработка зева и носа, раздача лекарств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17:30 -18:00 инъекции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17:30-18:00 ужин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20:30 - 21:00 обработка зева и носа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spacing w:val="-2"/>
          <w:lang w:eastAsia="ru-RU"/>
        </w:rPr>
        <w:t>21:00 - 21:30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раздача лекарств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22:00 - 06:00 ночной сон</w:t>
      </w:r>
    </w:p>
    <w:p w14:paraId="6B6ED9F6" w14:textId="77777777" w:rsidR="002B0665" w:rsidRPr="002B0665" w:rsidRDefault="002B0665" w:rsidP="002B0665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color w:val="666666"/>
          <w:lang w:eastAsia="ru-RU"/>
        </w:rPr>
        <w:pict w14:anchorId="090F147C">
          <v:rect id="_x0000_i1028" style="width:0;height:1.5pt" o:hralign="center" o:hrstd="t" o:hr="t" fillcolor="#a0a0a0" stroked="f"/>
        </w:pict>
      </w:r>
    </w:p>
    <w:p w14:paraId="16ACA636" w14:textId="77777777" w:rsidR="002B0665" w:rsidRPr="002B0665" w:rsidRDefault="002B0665" w:rsidP="002B0665">
      <w:pPr>
        <w:shd w:val="clear" w:color="auto" w:fill="FFFFFF"/>
        <w:spacing w:after="0" w:line="240" w:lineRule="auto"/>
        <w:ind w:left="115"/>
        <w:rPr>
          <w:rFonts w:ascii="Helvetica" w:eastAsia="Times New Roman" w:hAnsi="Helvetica" w:cs="Helvetica"/>
          <w:color w:val="666666"/>
          <w:lang w:eastAsia="ru-RU"/>
        </w:rPr>
      </w:pPr>
      <w:r w:rsidRPr="002B0665">
        <w:rPr>
          <w:rFonts w:ascii="Helvetica" w:eastAsia="Times New Roman" w:hAnsi="Helvetica" w:cs="Helvetica"/>
          <w:b/>
          <w:bCs/>
          <w:color w:val="666666"/>
          <w:u w:val="single"/>
          <w:lang w:eastAsia="ru-RU"/>
        </w:rPr>
        <w:t>Перечень правил для матерей, находящихся по уходу за детьми.</w:t>
      </w:r>
      <w:r w:rsidRPr="002B0665">
        <w:rPr>
          <w:rFonts w:ascii="Helvetica" w:eastAsia="Times New Roman" w:hAnsi="Helvetica" w:cs="Helvetica"/>
          <w:b/>
          <w:bCs/>
          <w:color w:val="666666"/>
          <w:u w:val="single"/>
          <w:lang w:eastAsia="ru-RU"/>
        </w:rPr>
        <w:br/>
      </w:r>
      <w:r w:rsidRPr="002B0665">
        <w:rPr>
          <w:rFonts w:ascii="Helvetica" w:eastAsia="Times New Roman" w:hAnsi="Helvetica" w:cs="Helvetica"/>
          <w:b/>
          <w:bCs/>
          <w:color w:val="666666"/>
          <w:spacing w:val="-27"/>
          <w:lang w:eastAsia="ru-RU"/>
        </w:rPr>
        <w:t>1.</w:t>
      </w:r>
      <w:r w:rsidRPr="002B0665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  Соблюдение сан. </w:t>
      </w:r>
      <w:proofErr w:type="spellStart"/>
      <w:r w:rsidRPr="002B0665">
        <w:rPr>
          <w:rFonts w:ascii="Helvetica" w:eastAsia="Times New Roman" w:hAnsi="Helvetica" w:cs="Helvetica"/>
          <w:b/>
          <w:bCs/>
          <w:color w:val="666666"/>
          <w:lang w:eastAsia="ru-RU"/>
        </w:rPr>
        <w:t>эпид</w:t>
      </w:r>
      <w:proofErr w:type="spellEnd"/>
      <w:r w:rsidRPr="002B0665">
        <w:rPr>
          <w:rFonts w:ascii="Helvetica" w:eastAsia="Times New Roman" w:hAnsi="Helvetica" w:cs="Helvetica"/>
          <w:b/>
          <w:bCs/>
          <w:color w:val="666666"/>
          <w:lang w:eastAsia="ru-RU"/>
        </w:rPr>
        <w:t>. режима и режима отделения:</w:t>
      </w:r>
      <w:r w:rsidRPr="002B0665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lang w:eastAsia="ru-RU"/>
        </w:rPr>
        <w:t> -  поддерживать чистоту и порядок в палате;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-</w:t>
      </w:r>
      <w:r w:rsidRPr="002B0665"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  <w:t> 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проветривание палаты;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 -</w:t>
      </w:r>
      <w:r w:rsidRPr="002B0665"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  <w:t> 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на процедуры ходить по приглашению мед. сестры (не контактируя с больными из других палат);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-</w:t>
      </w:r>
      <w:r w:rsidRPr="002B0665"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  <w:t>  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одежду и сумки сдавать в раздевалку;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b/>
          <w:bCs/>
          <w:color w:val="666666"/>
          <w:lang w:eastAsia="ru-RU"/>
        </w:rPr>
        <w:t>В прикроватных тумбочках хранить:</w:t>
      </w:r>
      <w:r w:rsidRPr="002B0665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lang w:eastAsia="ru-RU"/>
        </w:rPr>
        <w:lastRenderedPageBreak/>
        <w:t>- туалетные принадлежности, сменную одежду.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b/>
          <w:bCs/>
          <w:color w:val="666666"/>
          <w:lang w:eastAsia="ru-RU"/>
        </w:rPr>
        <w:t> Из продуктов:</w:t>
      </w:r>
      <w:r w:rsidRPr="002B0665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color w:val="666666"/>
          <w:lang w:eastAsia="ru-RU"/>
        </w:rPr>
        <w:t>- сухое печенье не более 0,5 кг.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2.</w:t>
      </w:r>
      <w:r w:rsidRPr="002B0665"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  <w:t>  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Посуду и бутылочки после приёма пищи сдавать для обработки буфетчице (для этой цели существуют тележки, для каждого крыла своя).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3.</w:t>
      </w:r>
      <w:r w:rsidRPr="002B0665"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  <w:t> 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При поступлении в отделение мама обязана сообщить мед. персоналу о нарушении стула у ребёнка или мамы.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4.</w:t>
      </w:r>
      <w:r w:rsidRPr="002B0665"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  <w:t> 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Обязательно соблюдать диету, назначенную врачом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  <w:t>5.</w:t>
      </w:r>
      <w:r w:rsidRPr="002B0665"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  <w:t>  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Мамам по уходу за детьми </w:t>
      </w:r>
      <w:r w:rsidRPr="002B0665">
        <w:rPr>
          <w:rFonts w:ascii="Helvetica" w:eastAsia="Times New Roman" w:hAnsi="Helvetica" w:cs="Helvetica"/>
          <w:color w:val="666666"/>
          <w:u w:val="single"/>
          <w:lang w:eastAsia="ru-RU"/>
        </w:rPr>
        <w:t>до 4 лет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 предоставляется кровать </w:t>
      </w:r>
      <w:r w:rsidRPr="002B0665">
        <w:rPr>
          <w:rFonts w:ascii="Helvetica" w:eastAsia="Times New Roman" w:hAnsi="Helvetica" w:cs="Helvetica"/>
          <w:color w:val="666666"/>
          <w:u w:val="single"/>
          <w:lang w:eastAsia="ru-RU"/>
        </w:rPr>
        <w:t>для ночного (с 22 ч до 6 ч) сна</w:t>
      </w:r>
      <w:r w:rsidRPr="002B0665">
        <w:rPr>
          <w:rFonts w:ascii="Helvetica" w:eastAsia="Times New Roman" w:hAnsi="Helvetica" w:cs="Helvetica"/>
          <w:color w:val="666666"/>
          <w:u w:val="single"/>
          <w:lang w:eastAsia="ru-RU"/>
        </w:rPr>
        <w:br/>
      </w:r>
      <w:r w:rsidRPr="002B0665">
        <w:rPr>
          <w:rFonts w:ascii="Helvetica" w:eastAsia="Times New Roman" w:hAnsi="Helvetica" w:cs="Helvetica"/>
          <w:b/>
          <w:bCs/>
          <w:color w:val="666666"/>
          <w:u w:val="single"/>
          <w:lang w:eastAsia="ru-RU"/>
        </w:rPr>
        <w:t>Запрещено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 посещение соседних палат, прогулки по коридору.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b/>
          <w:bCs/>
          <w:color w:val="666666"/>
          <w:u w:val="single"/>
          <w:lang w:eastAsia="ru-RU"/>
        </w:rPr>
        <w:t>Запрещено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 вязать, иметь в палате мягкие игрушки, пользоваться кипятильниками и электрочайниками, телевизорами, ноутбуками.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br/>
      </w:r>
      <w:r w:rsidRPr="002B0665">
        <w:rPr>
          <w:rFonts w:ascii="Helvetica" w:eastAsia="Times New Roman" w:hAnsi="Helvetica" w:cs="Helvetica"/>
          <w:b/>
          <w:bCs/>
          <w:color w:val="666666"/>
          <w:u w:val="single"/>
          <w:lang w:eastAsia="ru-RU"/>
        </w:rPr>
        <w:t>Запрещено</w:t>
      </w:r>
      <w:r w:rsidRPr="002B0665">
        <w:rPr>
          <w:rFonts w:ascii="Helvetica" w:eastAsia="Times New Roman" w:hAnsi="Helvetica" w:cs="Helvetica"/>
          <w:color w:val="666666"/>
          <w:lang w:eastAsia="ru-RU"/>
        </w:rPr>
        <w:t> курить и употреблять алкогольные напитки в отделении и на территории больницы.</w:t>
      </w:r>
    </w:p>
    <w:p w14:paraId="6D368C5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00"/>
    <w:rsid w:val="002B0665"/>
    <w:rsid w:val="007914E2"/>
    <w:rsid w:val="00B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87CC-58C7-44CE-B51D-8773C05D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06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dib8.zdrav-nnov.ru/index.php/en/informatsiya-dlya-patsientov/pravila-vnutrennigo-rasporyadka-dlya-patsi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2019-08-22T06:08:00Z</dcterms:created>
  <dcterms:modified xsi:type="dcterms:W3CDTF">2019-08-22T06:08:00Z</dcterms:modified>
</cp:coreProperties>
</file>