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CC213" w14:textId="77777777" w:rsidR="008A4FAB" w:rsidRPr="008A4FAB" w:rsidRDefault="008A4FAB" w:rsidP="008A4FAB">
      <w:pPr>
        <w:shd w:val="clear" w:color="auto" w:fill="F4F6F7"/>
        <w:spacing w:before="300" w:after="150" w:line="240" w:lineRule="auto"/>
        <w:ind w:firstLine="567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bookmarkStart w:id="0" w:name="_GoBack"/>
      <w:bookmarkEnd w:id="0"/>
      <w:r w:rsidRPr="008A4FAB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Для получения медицинской помощи необходимы следующие документы:</w:t>
      </w:r>
    </w:p>
    <w:p w14:paraId="766E1B35" w14:textId="77777777" w:rsidR="008A4FAB" w:rsidRPr="008A4FAB" w:rsidRDefault="008A4FAB" w:rsidP="008A4FAB">
      <w:pPr>
        <w:shd w:val="clear" w:color="auto" w:fill="F4F6F7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r w:rsidRPr="008A4FAB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при амбулаторной медицинской помощи:</w:t>
      </w:r>
    </w:p>
    <w:p w14:paraId="7916A4F4" w14:textId="77777777" w:rsidR="008A4FAB" w:rsidRPr="008A4FAB" w:rsidRDefault="008A4FAB" w:rsidP="008A4FAB">
      <w:pPr>
        <w:numPr>
          <w:ilvl w:val="0"/>
          <w:numId w:val="1"/>
        </w:numPr>
        <w:shd w:val="clear" w:color="auto" w:fill="F4F6F7"/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8A4FAB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для взрослых: оригиналы паспорта и страхового медицинского полиса;</w:t>
      </w:r>
    </w:p>
    <w:p w14:paraId="74C329A3" w14:textId="77777777" w:rsidR="008A4FAB" w:rsidRPr="008A4FAB" w:rsidRDefault="008A4FAB" w:rsidP="008A4FAB">
      <w:pPr>
        <w:numPr>
          <w:ilvl w:val="0"/>
          <w:numId w:val="1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4FAB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для детей: оригиналы свидетельства о рождении и страхового медицинского полиса;</w:t>
      </w:r>
    </w:p>
    <w:p w14:paraId="7E213BEF" w14:textId="77777777" w:rsidR="008A4FAB" w:rsidRPr="008A4FAB" w:rsidRDefault="008A4FAB" w:rsidP="008A4FAB">
      <w:pPr>
        <w:shd w:val="clear" w:color="auto" w:fill="F4F6F7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r w:rsidRPr="008A4FAB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при стационарной медицинской помощи:</w:t>
      </w:r>
    </w:p>
    <w:p w14:paraId="5C054B6A" w14:textId="77777777" w:rsidR="008A4FAB" w:rsidRPr="008A4FAB" w:rsidRDefault="008A4FAB" w:rsidP="008A4FAB">
      <w:pPr>
        <w:numPr>
          <w:ilvl w:val="0"/>
          <w:numId w:val="2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4FAB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для взрослых: оригиналы паспорта и страхового медицинского полиса, направление на госпитализацию из поликлиники диспансера;</w:t>
      </w:r>
    </w:p>
    <w:p w14:paraId="522B0AA2" w14:textId="77777777" w:rsidR="008A4FAB" w:rsidRPr="008A4FAB" w:rsidRDefault="008A4FAB" w:rsidP="008A4FAB">
      <w:pPr>
        <w:numPr>
          <w:ilvl w:val="0"/>
          <w:numId w:val="2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4FAB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для детей: оригиналы свидетельства о рождении и страхового медицинского полиса, направление на госпитализацию из поликлиники диспансера;</w:t>
      </w:r>
    </w:p>
    <w:p w14:paraId="5843BC9F" w14:textId="77777777" w:rsidR="008A4FAB" w:rsidRPr="008A4FAB" w:rsidRDefault="008A4FAB" w:rsidP="008A4FAB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4FAB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 xml:space="preserve">при </w:t>
      </w:r>
      <w:proofErr w:type="spellStart"/>
      <w:r w:rsidRPr="008A4FAB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стационарозамещающей</w:t>
      </w:r>
      <w:proofErr w:type="spellEnd"/>
      <w:r w:rsidRPr="008A4FAB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 xml:space="preserve"> медицинской помощи:</w:t>
      </w:r>
    </w:p>
    <w:p w14:paraId="39A7FC73" w14:textId="77777777" w:rsidR="008A4FAB" w:rsidRPr="008A4FAB" w:rsidRDefault="008A4FAB" w:rsidP="008A4FAB">
      <w:pPr>
        <w:numPr>
          <w:ilvl w:val="0"/>
          <w:numId w:val="3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4FAB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для взрослых: оригиналы паспорта и страхового медицинского полиса, направление на госпитализацию из поликлиники диспансера;</w:t>
      </w:r>
    </w:p>
    <w:p w14:paraId="7C8C95B3" w14:textId="77777777" w:rsidR="008A4FAB" w:rsidRPr="008A4FAB" w:rsidRDefault="008A4FAB" w:rsidP="008A4FAB">
      <w:pPr>
        <w:numPr>
          <w:ilvl w:val="0"/>
          <w:numId w:val="3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4FAB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lastRenderedPageBreak/>
        <w:t>для детей: оригиналы свидетельства о рождении и страхового медицинского полиса, направление на госпитализацию из поликлиники диспансера.</w:t>
      </w:r>
    </w:p>
    <w:p w14:paraId="3857F0A2" w14:textId="77777777" w:rsidR="008A4FAB" w:rsidRPr="008A4FAB" w:rsidRDefault="008A4FAB" w:rsidP="008A4FAB">
      <w:pPr>
        <w:shd w:val="clear" w:color="auto" w:fill="F4F6F7"/>
        <w:spacing w:before="300" w:after="150" w:line="240" w:lineRule="auto"/>
        <w:ind w:firstLine="567"/>
        <w:jc w:val="both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r w:rsidRPr="008A4FAB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Для временно зарегистрированных граждан в Республике Адыгея: оригиналы паспорта для взрослых, свидетельства о рождении для детей, временного страхового свидетельства на оказание медицинской помощи в системе ОМС и его копия.</w:t>
      </w:r>
    </w:p>
    <w:p w14:paraId="106FF83B" w14:textId="77777777" w:rsidR="00944842" w:rsidRDefault="00944842"/>
    <w:sectPr w:rsidR="00944842" w:rsidSect="007D19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9316B"/>
    <w:multiLevelType w:val="multilevel"/>
    <w:tmpl w:val="28C4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310F8"/>
    <w:multiLevelType w:val="multilevel"/>
    <w:tmpl w:val="53C2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D0D42"/>
    <w:multiLevelType w:val="multilevel"/>
    <w:tmpl w:val="9102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15"/>
    <w:rsid w:val="007D1971"/>
    <w:rsid w:val="008A4FAB"/>
    <w:rsid w:val="00924215"/>
    <w:rsid w:val="0094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F9A85-3C17-4215-B9C0-F785BB84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4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F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4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2019-07-01T11:39:00Z</dcterms:created>
  <dcterms:modified xsi:type="dcterms:W3CDTF">2019-07-01T11:40:00Z</dcterms:modified>
</cp:coreProperties>
</file>