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A1" w:rsidRPr="00D569A1" w:rsidRDefault="00D569A1" w:rsidP="00D569A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>АНАЛИЗ КРОВИ</w:t>
      </w:r>
    </w:p>
    <w:p w:rsidR="00D569A1" w:rsidRPr="00D569A1" w:rsidRDefault="00D569A1" w:rsidP="00D569A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Для исследования крови более всего подходят утренние часы.</w:t>
      </w: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br/>
        <w:t>Для большинства исследований кровь берется строго натощак. Кофе, чай и сок — это тоже еда. Можно пить воду.</w:t>
      </w: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br/>
        <w:t>Рекомендуются следующие промежутки времени после последнего приема пищи:</w:t>
      </w:r>
    </w:p>
    <w:p w:rsidR="00D569A1" w:rsidRPr="00D569A1" w:rsidRDefault="00D569A1" w:rsidP="00D569A1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для общего анализа крови не менее 3-х часов;</w:t>
      </w:r>
    </w:p>
    <w:p w:rsidR="00D569A1" w:rsidRPr="00D569A1" w:rsidRDefault="00D569A1" w:rsidP="00D569A1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для биохимического анализа крови желательно не есть 12–14 часов (но не менее 8 часов).</w:t>
      </w:r>
    </w:p>
    <w:p w:rsidR="00D569A1" w:rsidRPr="00D569A1" w:rsidRDefault="00D569A1" w:rsidP="00D569A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За 2 дня до обследования необходимо отказаться от алкоголя, жирной и жареной пищи.</w:t>
      </w: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br/>
        <w:t>За 1–2 часа до забора крови не курить.</w:t>
      </w:r>
    </w:p>
    <w:p w:rsidR="00D569A1" w:rsidRPr="00D569A1" w:rsidRDefault="00D569A1" w:rsidP="00D569A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Минут10–15 нужно отдохнуть, расслабиться и успокоиться.</w:t>
      </w:r>
    </w:p>
    <w:p w:rsidR="00D569A1" w:rsidRPr="00D569A1" w:rsidRDefault="00D569A1" w:rsidP="00D569A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D569A1" w:rsidRPr="00D569A1" w:rsidRDefault="00D569A1" w:rsidP="00D569A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:rsidR="00D569A1" w:rsidRPr="00D569A1" w:rsidRDefault="00D569A1" w:rsidP="00D569A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D569A1" w:rsidRPr="00D569A1" w:rsidRDefault="00D569A1" w:rsidP="00D569A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D569A1" w:rsidRPr="00D569A1" w:rsidRDefault="00D569A1" w:rsidP="00D569A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D569A1" w:rsidRPr="00D569A1" w:rsidRDefault="00D569A1" w:rsidP="00D569A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D569A1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C86AB1" w:rsidRDefault="00C86AB1">
      <w:bookmarkStart w:id="0" w:name="_GoBack"/>
      <w:bookmarkEnd w:id="0"/>
    </w:p>
    <w:sectPr w:rsidR="00C8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0141"/>
    <w:multiLevelType w:val="multilevel"/>
    <w:tmpl w:val="746A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24"/>
    <w:rsid w:val="00076124"/>
    <w:rsid w:val="00C86AB1"/>
    <w:rsid w:val="00D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DD59-DBC5-4100-BF3A-B19F58C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2019-10-22T14:58:00Z</dcterms:created>
  <dcterms:modified xsi:type="dcterms:W3CDTF">2019-10-22T14:58:00Z</dcterms:modified>
</cp:coreProperties>
</file>