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82" w:rsidRPr="00805CB0" w:rsidRDefault="00374A82" w:rsidP="00374A82">
      <w:pPr>
        <w:pStyle w:val="a4"/>
        <w:spacing w:after="0"/>
        <w:jc w:val="both"/>
        <w:rPr>
          <w:rStyle w:val="a3"/>
          <w:sz w:val="32"/>
          <w:szCs w:val="32"/>
          <w:u w:val="single"/>
        </w:rPr>
      </w:pPr>
      <w:r w:rsidRPr="00805CB0">
        <w:rPr>
          <w:rStyle w:val="a3"/>
          <w:sz w:val="32"/>
          <w:szCs w:val="32"/>
          <w:u w:val="single"/>
        </w:rPr>
        <w:t xml:space="preserve">Подготовка пациентов для проведения ФГДС. </w:t>
      </w:r>
    </w:p>
    <w:p w:rsidR="00374A82" w:rsidRPr="00805CB0" w:rsidRDefault="00374A82" w:rsidP="00374A82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05CB0">
        <w:rPr>
          <w:rFonts w:ascii="Times New Roman" w:eastAsia="Times New Roman" w:hAnsi="Times New Roman" w:cs="Times New Roman"/>
          <w:sz w:val="32"/>
          <w:szCs w:val="32"/>
        </w:rPr>
        <w:t>Правильная подготовка способна предотвратить развитие осложнений и уменьшить неприятные ощущения при процедуре. Пациент должен явиться на исследование натощак, так как наличие пищи в желудке делает проведение процедуры невозможным.</w:t>
      </w:r>
    </w:p>
    <w:p w:rsidR="00374A82" w:rsidRPr="00805CB0" w:rsidRDefault="00374A82" w:rsidP="00374A82">
      <w:pPr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05CB0">
        <w:rPr>
          <w:rFonts w:ascii="Times New Roman" w:eastAsia="Times New Roman" w:hAnsi="Times New Roman" w:cs="Times New Roman"/>
          <w:b/>
          <w:sz w:val="32"/>
          <w:szCs w:val="32"/>
        </w:rPr>
        <w:t>Важно:</w:t>
      </w:r>
    </w:p>
    <w:p w:rsidR="00374A82" w:rsidRPr="00805CB0" w:rsidRDefault="00374A82" w:rsidP="00374A8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05CB0">
        <w:rPr>
          <w:rFonts w:ascii="Times New Roman" w:eastAsia="Times New Roman" w:hAnsi="Times New Roman" w:cs="Times New Roman"/>
          <w:sz w:val="32"/>
          <w:szCs w:val="32"/>
        </w:rPr>
        <w:t xml:space="preserve"> за 8 часов до исследования не принимать пищу и жидкость, за исключением жизненно необходимых лекарственных препаратов</w:t>
      </w:r>
      <w:r w:rsidRPr="00805CB0">
        <w:rPr>
          <w:rFonts w:ascii="Times New Roman" w:hAnsi="Times New Roman" w:cs="Times New Roman"/>
          <w:sz w:val="32"/>
          <w:szCs w:val="32"/>
        </w:rPr>
        <w:t>.</w:t>
      </w:r>
    </w:p>
    <w:p w:rsidR="00374A82" w:rsidRPr="00805CB0" w:rsidRDefault="00374A82" w:rsidP="00374A8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05CB0">
        <w:rPr>
          <w:rFonts w:ascii="Times New Roman" w:eastAsia="Times New Roman" w:hAnsi="Times New Roman" w:cs="Times New Roman"/>
          <w:sz w:val="32"/>
          <w:szCs w:val="32"/>
        </w:rPr>
        <w:t>сообщить доктору о наличии аллергических реакций на лекарственные препараты</w:t>
      </w:r>
      <w:r w:rsidRPr="00805CB0">
        <w:rPr>
          <w:rFonts w:ascii="Times New Roman" w:hAnsi="Times New Roman" w:cs="Times New Roman"/>
          <w:sz w:val="32"/>
          <w:szCs w:val="32"/>
        </w:rPr>
        <w:t>.</w:t>
      </w:r>
    </w:p>
    <w:p w:rsidR="00374A82" w:rsidRPr="00805CB0" w:rsidRDefault="00374A82" w:rsidP="00374A8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05CB0">
        <w:rPr>
          <w:rFonts w:ascii="Times New Roman" w:eastAsia="Times New Roman" w:hAnsi="Times New Roman" w:cs="Times New Roman"/>
          <w:sz w:val="32"/>
          <w:szCs w:val="32"/>
        </w:rPr>
        <w:t>после исследования, в течени</w:t>
      </w:r>
      <w:r w:rsidRPr="00805CB0">
        <w:rPr>
          <w:rFonts w:ascii="Times New Roman" w:hAnsi="Times New Roman" w:cs="Times New Roman"/>
          <w:sz w:val="32"/>
          <w:szCs w:val="32"/>
        </w:rPr>
        <w:t>е</w:t>
      </w:r>
      <w:r w:rsidRPr="00805CB0">
        <w:rPr>
          <w:rFonts w:ascii="Times New Roman" w:eastAsia="Times New Roman" w:hAnsi="Times New Roman" w:cs="Times New Roman"/>
          <w:sz w:val="32"/>
          <w:szCs w:val="32"/>
        </w:rPr>
        <w:t xml:space="preserve"> 30 минут не принимать твердую пищу</w:t>
      </w:r>
      <w:r w:rsidRPr="00805CB0">
        <w:rPr>
          <w:rFonts w:ascii="Times New Roman" w:hAnsi="Times New Roman" w:cs="Times New Roman"/>
          <w:sz w:val="32"/>
          <w:szCs w:val="32"/>
        </w:rPr>
        <w:t>.</w:t>
      </w:r>
      <w:r w:rsidRPr="00805CB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374A82" w:rsidRPr="00805CB0" w:rsidRDefault="00374A82" w:rsidP="00374A8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05CB0">
        <w:rPr>
          <w:rFonts w:ascii="Times New Roman" w:eastAsia="Times New Roman" w:hAnsi="Times New Roman" w:cs="Times New Roman"/>
          <w:sz w:val="32"/>
          <w:szCs w:val="32"/>
        </w:rPr>
        <w:t>сообщить доктору о появлении любых необычных симптомов,</w:t>
      </w:r>
      <w:r w:rsidRPr="00805CB0">
        <w:rPr>
          <w:rFonts w:ascii="Times New Roman" w:hAnsi="Times New Roman" w:cs="Times New Roman"/>
          <w:sz w:val="32"/>
          <w:szCs w:val="32"/>
        </w:rPr>
        <w:t xml:space="preserve"> </w:t>
      </w:r>
      <w:r w:rsidRPr="00805CB0">
        <w:rPr>
          <w:rFonts w:ascii="Times New Roman" w:eastAsia="Times New Roman" w:hAnsi="Times New Roman" w:cs="Times New Roman"/>
          <w:sz w:val="32"/>
          <w:szCs w:val="32"/>
        </w:rPr>
        <w:t>возникших после проведения процедуры (боль, кровотечение, повышение температуры тела)</w:t>
      </w:r>
      <w:r w:rsidRPr="00805CB0">
        <w:rPr>
          <w:rFonts w:ascii="Times New Roman" w:hAnsi="Times New Roman" w:cs="Times New Roman"/>
          <w:sz w:val="32"/>
          <w:szCs w:val="32"/>
        </w:rPr>
        <w:t>.</w:t>
      </w:r>
    </w:p>
    <w:p w:rsidR="00374A82" w:rsidRPr="00805CB0" w:rsidRDefault="00374A82" w:rsidP="00374A8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74A82" w:rsidRPr="00805CB0" w:rsidRDefault="00374A82" w:rsidP="00374A82">
      <w:pPr>
        <w:jc w:val="both"/>
        <w:rPr>
          <w:rFonts w:ascii="Times New Roman" w:hAnsi="Times New Roman" w:cs="Times New Roman"/>
          <w:sz w:val="32"/>
          <w:szCs w:val="32"/>
        </w:rPr>
      </w:pPr>
      <w:r w:rsidRPr="00805CB0">
        <w:rPr>
          <w:rFonts w:ascii="Times New Roman" w:eastAsia="Times New Roman" w:hAnsi="Times New Roman" w:cs="Times New Roman"/>
          <w:sz w:val="32"/>
          <w:szCs w:val="32"/>
        </w:rPr>
        <w:t xml:space="preserve">Некоторое время после исследования, Вас может беспокоить онемение языка и отрыжка воздухом, но эти явления быстро проходят. </w:t>
      </w:r>
    </w:p>
    <w:p w:rsidR="00374A82" w:rsidRPr="00805CB0" w:rsidRDefault="00374A82" w:rsidP="00374A82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05CB0">
        <w:rPr>
          <w:rFonts w:ascii="Times New Roman" w:eastAsia="Times New Roman" w:hAnsi="Times New Roman" w:cs="Times New Roman"/>
          <w:sz w:val="32"/>
          <w:szCs w:val="32"/>
        </w:rPr>
        <w:t>После того,</w:t>
      </w:r>
      <w:r w:rsidRPr="00805CB0">
        <w:rPr>
          <w:rFonts w:ascii="Times New Roman" w:hAnsi="Times New Roman" w:cs="Times New Roman"/>
          <w:sz w:val="32"/>
          <w:szCs w:val="32"/>
        </w:rPr>
        <w:t xml:space="preserve"> </w:t>
      </w:r>
      <w:r w:rsidRPr="00805CB0">
        <w:rPr>
          <w:rFonts w:ascii="Times New Roman" w:eastAsia="Times New Roman" w:hAnsi="Times New Roman" w:cs="Times New Roman"/>
          <w:sz w:val="32"/>
          <w:szCs w:val="32"/>
        </w:rPr>
        <w:t>как онемение в ротоглотке пройдет,</w:t>
      </w:r>
      <w:r w:rsidRPr="00805CB0">
        <w:rPr>
          <w:rFonts w:ascii="Times New Roman" w:hAnsi="Times New Roman" w:cs="Times New Roman"/>
          <w:sz w:val="32"/>
          <w:szCs w:val="32"/>
        </w:rPr>
        <w:t xml:space="preserve"> </w:t>
      </w:r>
      <w:r w:rsidRPr="00805CB0">
        <w:rPr>
          <w:rFonts w:ascii="Times New Roman" w:eastAsia="Times New Roman" w:hAnsi="Times New Roman" w:cs="Times New Roman"/>
          <w:sz w:val="32"/>
          <w:szCs w:val="32"/>
        </w:rPr>
        <w:t>можно пить и принимать пищу.</w:t>
      </w:r>
    </w:p>
    <w:p w:rsidR="00374A82" w:rsidRPr="00805CB0" w:rsidRDefault="00374A82" w:rsidP="00374A8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4A82" w:rsidRPr="00805CB0" w:rsidRDefault="00374A82" w:rsidP="00374A82">
      <w:pPr>
        <w:pStyle w:val="a4"/>
        <w:spacing w:after="0" w:line="360" w:lineRule="auto"/>
        <w:jc w:val="center"/>
        <w:rPr>
          <w:sz w:val="32"/>
          <w:szCs w:val="32"/>
        </w:rPr>
      </w:pPr>
      <w:r w:rsidRPr="00805CB0">
        <w:rPr>
          <w:rStyle w:val="a3"/>
          <w:sz w:val="32"/>
          <w:szCs w:val="32"/>
        </w:rPr>
        <w:t>ТОЛЬКО ПРИ СОБЛЮДЕНИИ ВСЕХ ЭТИХ ПРАВИЛ РЕЗУЛЬТАТ ИССЛЕДОВАНИЯ МОЖНО СЧИТАТЬ ДОСТОВЕРНЫМ!</w:t>
      </w:r>
    </w:p>
    <w:p w:rsidR="00B529CD" w:rsidRDefault="00B529CD"/>
    <w:sectPr w:rsidR="00B52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56E2C"/>
    <w:multiLevelType w:val="hybridMultilevel"/>
    <w:tmpl w:val="CB226A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4A82"/>
    <w:rsid w:val="00374A82"/>
    <w:rsid w:val="00B5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74A82"/>
    <w:rPr>
      <w:b/>
      <w:bCs/>
    </w:rPr>
  </w:style>
  <w:style w:type="paragraph" w:styleId="a4">
    <w:name w:val="Body Text"/>
    <w:basedOn w:val="a"/>
    <w:link w:val="a5"/>
    <w:rsid w:val="00374A82"/>
    <w:pPr>
      <w:widowControl w:val="0"/>
      <w:suppressAutoHyphens/>
      <w:spacing w:after="120" w:line="240" w:lineRule="auto"/>
    </w:pPr>
    <w:rPr>
      <w:rFonts w:ascii="Times New Roman" w:eastAsia="DejaVu Sans" w:hAnsi="Times New Roman" w:cs="FreeSans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374A82"/>
    <w:rPr>
      <w:rFonts w:ascii="Times New Roman" w:eastAsia="DejaVu Sans" w:hAnsi="Times New Roman" w:cs="FreeSans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Company>поликлиника 6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омр</dc:creator>
  <cp:keywords/>
  <dc:description/>
  <cp:lastModifiedBy>омр</cp:lastModifiedBy>
  <cp:revision>2</cp:revision>
  <dcterms:created xsi:type="dcterms:W3CDTF">2015-07-08T07:11:00Z</dcterms:created>
  <dcterms:modified xsi:type="dcterms:W3CDTF">2015-07-08T07:12:00Z</dcterms:modified>
</cp:coreProperties>
</file>