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D9" w:rsidRDefault="004E09D9" w:rsidP="004E09D9">
      <w:pPr>
        <w:pStyle w:val="30"/>
        <w:shd w:val="clear" w:color="auto" w:fill="auto"/>
        <w:spacing w:after="248" w:line="365" w:lineRule="exact"/>
        <w:ind w:left="680" w:firstLine="440"/>
      </w:pPr>
      <w:r>
        <w:rPr>
          <w:rStyle w:val="3"/>
          <w:b/>
          <w:bCs/>
          <w:color w:val="000000"/>
        </w:rPr>
        <w:t>Памятка 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:rsidR="004E09D9" w:rsidRDefault="004E09D9" w:rsidP="004E09D9">
      <w:pPr>
        <w:pStyle w:val="21"/>
        <w:shd w:val="clear" w:color="auto" w:fill="auto"/>
        <w:spacing w:before="0" w:line="280" w:lineRule="exact"/>
        <w:ind w:left="3680" w:firstLine="0"/>
      </w:pPr>
      <w:r>
        <w:rPr>
          <w:rStyle w:val="2"/>
          <w:color w:val="000000"/>
        </w:rPr>
        <w:t>Уважаемый посетитель!</w:t>
      </w:r>
    </w:p>
    <w:p w:rsidR="004E09D9" w:rsidRDefault="004E09D9" w:rsidP="004E09D9">
      <w:pPr>
        <w:pStyle w:val="21"/>
        <w:shd w:val="clear" w:color="auto" w:fill="auto"/>
        <w:spacing w:before="0" w:line="365" w:lineRule="exact"/>
        <w:ind w:firstLine="840"/>
        <w:jc w:val="both"/>
      </w:pPr>
      <w:r>
        <w:rPr>
          <w:rStyle w:val="2"/>
          <w:color w:val="000000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4E09D9" w:rsidRDefault="004E09D9" w:rsidP="004E09D9">
      <w:pPr>
        <w:pStyle w:val="2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840"/>
        <w:jc w:val="both"/>
      </w:pPr>
      <w:r>
        <w:rPr>
          <w:rStyle w:val="2"/>
          <w:color w:val="000000"/>
        </w:rP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4E09D9" w:rsidRDefault="004E09D9" w:rsidP="004E09D9">
      <w:pPr>
        <w:pStyle w:val="2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840"/>
        <w:jc w:val="both"/>
      </w:pPr>
      <w:r>
        <w:rPr>
          <w:rStyle w:val="2"/>
          <w:color w:val="000000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4E09D9" w:rsidRDefault="004E09D9" w:rsidP="004E09D9">
      <w:pPr>
        <w:pStyle w:val="2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840"/>
        <w:jc w:val="both"/>
      </w:pPr>
      <w:r>
        <w:rPr>
          <w:rStyle w:val="2"/>
          <w:color w:val="000000"/>
        </w:rPr>
        <w:t>В ОРИТ не допускаются посетители, находящиеся в алкогольном (наркотическом) опьянении.</w:t>
      </w:r>
    </w:p>
    <w:p w:rsidR="004E09D9" w:rsidRDefault="004E09D9" w:rsidP="004E09D9">
      <w:pPr>
        <w:pStyle w:val="2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840"/>
        <w:jc w:val="both"/>
      </w:pPr>
      <w:r>
        <w:rPr>
          <w:rStyle w:val="2"/>
          <w:color w:val="000000"/>
        </w:rPr>
        <w:t>В палате ОРИТ могут находится одновременно не более 2-х родственников, дети до 14 лет к посещению в ОРИТ не допускаются.</w:t>
      </w:r>
    </w:p>
    <w:p w:rsidR="004E09D9" w:rsidRDefault="004E09D9" w:rsidP="004E09D9">
      <w:pPr>
        <w:pStyle w:val="21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365" w:lineRule="exact"/>
        <w:ind w:firstLine="840"/>
        <w:jc w:val="both"/>
      </w:pPr>
      <w:r>
        <w:rPr>
          <w:rStyle w:val="2"/>
          <w:color w:val="000000"/>
        </w:rPr>
        <w:t>В отделении следует соблюдать тишину, не брать с собой мобильных</w:t>
      </w:r>
    </w:p>
    <w:p w:rsidR="004E09D9" w:rsidRDefault="004E09D9" w:rsidP="004E09D9">
      <w:pPr>
        <w:pStyle w:val="21"/>
        <w:shd w:val="clear" w:color="auto" w:fill="auto"/>
        <w:tabs>
          <w:tab w:val="left" w:pos="5856"/>
          <w:tab w:val="left" w:pos="6288"/>
        </w:tabs>
        <w:spacing w:before="0" w:line="365" w:lineRule="exact"/>
        <w:ind w:firstLine="0"/>
        <w:jc w:val="both"/>
      </w:pPr>
      <w:r>
        <w:rPr>
          <w:rStyle w:val="2"/>
          <w:color w:val="000000"/>
        </w:rPr>
        <w:t>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r>
        <w:rPr>
          <w:rStyle w:val="2"/>
          <w:color w:val="000000"/>
        </w:rPr>
        <w:tab/>
      </w:r>
    </w:p>
    <w:p w:rsidR="004E09D9" w:rsidRDefault="004E09D9" w:rsidP="004E09D9">
      <w:pPr>
        <w:pStyle w:val="21"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355" w:lineRule="exact"/>
        <w:ind w:firstLine="840"/>
        <w:jc w:val="both"/>
      </w:pPr>
      <w:r>
        <w:rPr>
          <w:rStyle w:val="2"/>
          <w:color w:val="000000"/>
        </w:rPr>
        <w:t>Вам следует покинуть ОРИТ в случае необходимости проведения в</w:t>
      </w:r>
    </w:p>
    <w:p w:rsidR="004E09D9" w:rsidRDefault="004E09D9" w:rsidP="004E09D9">
      <w:pPr>
        <w:pStyle w:val="21"/>
        <w:shd w:val="clear" w:color="auto" w:fill="auto"/>
        <w:tabs>
          <w:tab w:val="left" w:pos="2827"/>
          <w:tab w:val="left" w:pos="3619"/>
          <w:tab w:val="left" w:pos="4070"/>
          <w:tab w:val="left" w:pos="4430"/>
        </w:tabs>
        <w:spacing w:before="0" w:line="355" w:lineRule="exact"/>
        <w:ind w:firstLine="0"/>
        <w:jc w:val="both"/>
      </w:pPr>
      <w:r>
        <w:rPr>
          <w:rStyle w:val="2"/>
          <w:color w:val="000000"/>
        </w:rPr>
        <w:t>палате инвазивных манипуляций. Вас об этом попросят медицинские работники.</w:t>
      </w:r>
      <w:r>
        <w:rPr>
          <w:rStyle w:val="2"/>
          <w:color w:val="000000"/>
        </w:rPr>
        <w:tab/>
      </w:r>
      <w:r>
        <w:rPr>
          <w:rStyle w:val="24pt"/>
          <w:color w:val="000000"/>
        </w:rPr>
        <w:t>- '</w:t>
      </w:r>
      <w:r>
        <w:rPr>
          <w:rStyle w:val="24pt"/>
          <w:color w:val="000000"/>
        </w:rPr>
        <w:tab/>
        <w:t>'</w:t>
      </w:r>
      <w:r>
        <w:rPr>
          <w:rStyle w:val="24pt"/>
          <w:color w:val="000000"/>
        </w:rPr>
        <w:tab/>
        <w:t>'</w:t>
      </w:r>
      <w:r>
        <w:rPr>
          <w:rStyle w:val="24pt"/>
          <w:color w:val="000000"/>
        </w:rPr>
        <w:tab/>
        <w:t>'</w:t>
      </w:r>
    </w:p>
    <w:p w:rsidR="004E09D9" w:rsidRPr="004E09D9" w:rsidRDefault="004E09D9" w:rsidP="00F80631">
      <w:pPr>
        <w:pStyle w:val="21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46" w:lineRule="exact"/>
        <w:ind w:firstLine="760"/>
        <w:jc w:val="both"/>
        <w:rPr>
          <w:rStyle w:val="2"/>
          <w:color w:val="000000"/>
        </w:rPr>
      </w:pPr>
      <w:r w:rsidRPr="004E09D9">
        <w:rPr>
          <w:rStyle w:val="2"/>
          <w:color w:val="000000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4E09D9" w:rsidRDefault="004E09D9" w:rsidP="004E09D9">
      <w:pPr>
        <w:pStyle w:val="21"/>
        <w:shd w:val="clear" w:color="auto" w:fill="auto"/>
        <w:spacing w:before="0" w:line="346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С памяткой ознакомился. Обязуюсь выполнять указанные в ней требования.</w:t>
      </w:r>
    </w:p>
    <w:p w:rsidR="004E09D9" w:rsidRDefault="004E09D9" w:rsidP="004E09D9">
      <w:pPr>
        <w:pStyle w:val="21"/>
        <w:shd w:val="clear" w:color="auto" w:fill="auto"/>
        <w:tabs>
          <w:tab w:val="left" w:pos="3410"/>
          <w:tab w:val="left" w:leader="underscore" w:pos="4144"/>
          <w:tab w:val="left" w:leader="underscore" w:pos="6506"/>
          <w:tab w:val="left" w:leader="underscore" w:pos="7374"/>
        </w:tabs>
        <w:spacing w:before="0" w:after="91" w:line="280" w:lineRule="exact"/>
        <w:ind w:firstLine="760"/>
        <w:jc w:val="both"/>
        <w:rPr>
          <w:rStyle w:val="2"/>
          <w:color w:val="000000"/>
        </w:rPr>
      </w:pPr>
    </w:p>
    <w:p w:rsidR="004E09D9" w:rsidRDefault="004E09D9" w:rsidP="004E09D9">
      <w:pPr>
        <w:pStyle w:val="21"/>
        <w:shd w:val="clear" w:color="auto" w:fill="auto"/>
        <w:tabs>
          <w:tab w:val="left" w:pos="3410"/>
          <w:tab w:val="left" w:leader="underscore" w:pos="4144"/>
          <w:tab w:val="left" w:leader="underscore" w:pos="6506"/>
          <w:tab w:val="left" w:leader="underscore" w:pos="7374"/>
        </w:tabs>
        <w:spacing w:before="0" w:after="91" w:line="280" w:lineRule="exact"/>
        <w:ind w:firstLine="760"/>
        <w:jc w:val="both"/>
        <w:rPr>
          <w:rStyle w:val="4"/>
          <w:b w:val="0"/>
          <w:bCs w:val="0"/>
          <w:color w:val="000000"/>
        </w:rPr>
      </w:pPr>
      <w:r>
        <w:rPr>
          <w:rStyle w:val="2"/>
          <w:color w:val="000000"/>
        </w:rPr>
        <w:t>ФИО</w:t>
      </w:r>
      <w:r w:rsidRPr="0035778C">
        <w:rPr>
          <w:rStyle w:val="2"/>
          <w:color w:val="000000"/>
          <w:u w:val="single"/>
        </w:rPr>
        <w:tab/>
      </w:r>
      <w:r>
        <w:rPr>
          <w:rStyle w:val="2"/>
          <w:color w:val="000000"/>
          <w:u w:val="single"/>
        </w:rPr>
        <w:t xml:space="preserve">            </w:t>
      </w:r>
      <w:r w:rsidRPr="0035778C">
        <w:rPr>
          <w:rStyle w:val="2"/>
        </w:rPr>
        <w:t xml:space="preserve">          </w:t>
      </w:r>
      <w:r>
        <w:rPr>
          <w:rStyle w:val="2"/>
          <w:color w:val="000000"/>
        </w:rPr>
        <w:t xml:space="preserve"> Подпись__________________ </w:t>
      </w:r>
    </w:p>
    <w:p w:rsidR="004E09D9" w:rsidRDefault="004E09D9" w:rsidP="004E09D9">
      <w:pPr>
        <w:pStyle w:val="40"/>
        <w:shd w:val="clear" w:color="auto" w:fill="auto"/>
        <w:spacing w:before="0" w:after="0" w:line="260" w:lineRule="exact"/>
      </w:pPr>
      <w:r>
        <w:rPr>
          <w:rStyle w:val="4"/>
          <w:b/>
          <w:bCs/>
          <w:color w:val="000000"/>
        </w:rPr>
        <w:t>Степень родства с пациентом (подчеркнуть) отец мать сын дочь муж</w:t>
      </w:r>
    </w:p>
    <w:p w:rsidR="004E09D9" w:rsidRPr="0035778C" w:rsidRDefault="004E09D9" w:rsidP="004E09D9">
      <w:pPr>
        <w:pStyle w:val="21"/>
        <w:shd w:val="clear" w:color="auto" w:fill="auto"/>
        <w:tabs>
          <w:tab w:val="left" w:leader="underscore" w:pos="2367"/>
        </w:tabs>
        <w:spacing w:before="0" w:after="42" w:line="280" w:lineRule="exact"/>
        <w:ind w:firstLine="0"/>
        <w:jc w:val="both"/>
        <w:rPr>
          <w:b/>
        </w:rPr>
      </w:pPr>
      <w:r w:rsidRPr="0035778C">
        <w:rPr>
          <w:rStyle w:val="2"/>
          <w:b/>
          <w:color w:val="000000"/>
        </w:rPr>
        <w:t>жена иное</w:t>
      </w:r>
      <w:r w:rsidRPr="0035778C">
        <w:rPr>
          <w:rStyle w:val="2"/>
          <w:b/>
          <w:color w:val="000000"/>
        </w:rPr>
        <w:tab/>
      </w:r>
    </w:p>
    <w:p w:rsidR="004E09D9" w:rsidRDefault="004E09D9" w:rsidP="004E09D9">
      <w:pPr>
        <w:pStyle w:val="21"/>
        <w:shd w:val="clear" w:color="auto" w:fill="auto"/>
        <w:tabs>
          <w:tab w:val="left" w:leader="underscore" w:pos="2367"/>
        </w:tabs>
        <w:spacing w:before="0" w:line="280" w:lineRule="exact"/>
        <w:ind w:firstLine="760"/>
        <w:jc w:val="both"/>
        <w:rPr>
          <w:rStyle w:val="2"/>
          <w:color w:val="000000"/>
        </w:rPr>
      </w:pPr>
    </w:p>
    <w:p w:rsidR="001011D8" w:rsidRDefault="004E09D9" w:rsidP="004E09D9">
      <w:pPr>
        <w:pStyle w:val="21"/>
        <w:shd w:val="clear" w:color="auto" w:fill="auto"/>
        <w:tabs>
          <w:tab w:val="left" w:leader="underscore" w:pos="2367"/>
        </w:tabs>
        <w:spacing w:before="0" w:line="280" w:lineRule="exact"/>
        <w:ind w:firstLine="760"/>
        <w:jc w:val="both"/>
      </w:pPr>
      <w:r>
        <w:rPr>
          <w:rStyle w:val="2"/>
          <w:color w:val="000000"/>
        </w:rPr>
        <w:t>Дата</w:t>
      </w:r>
      <w:bookmarkStart w:id="0" w:name="_GoBack"/>
      <w:bookmarkEnd w:id="0"/>
    </w:p>
    <w:sectPr w:rsidR="001011D8" w:rsidSect="004E09D9">
      <w:pgSz w:w="11900" w:h="16840"/>
      <w:pgMar w:top="426" w:right="823" w:bottom="426" w:left="1525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60"/>
    <w:rsid w:val="001011D8"/>
    <w:rsid w:val="004E09D9"/>
    <w:rsid w:val="007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B928"/>
  <w15:chartTrackingRefBased/>
  <w15:docId w15:val="{FF1AD068-CA4A-491F-9381-4DE3E765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E09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E09D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Курсив"/>
    <w:basedOn w:val="2"/>
    <w:uiPriority w:val="99"/>
    <w:rsid w:val="004E09D9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E09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E09D9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4E09D9"/>
    <w:pPr>
      <w:widowControl w:val="0"/>
      <w:shd w:val="clear" w:color="auto" w:fill="FFFFFF"/>
      <w:spacing w:before="360" w:after="0" w:line="370" w:lineRule="exact"/>
      <w:ind w:hanging="400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E09D9"/>
    <w:pPr>
      <w:widowControl w:val="0"/>
      <w:shd w:val="clear" w:color="auto" w:fill="FFFFFF"/>
      <w:spacing w:before="120" w:after="120" w:line="240" w:lineRule="atLeast"/>
      <w:ind w:firstLine="760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Ipeshin</dc:creator>
  <cp:keywords/>
  <dc:description/>
  <cp:lastModifiedBy>Ipeshin</cp:lastModifiedBy>
  <cp:revision>2</cp:revision>
  <dcterms:created xsi:type="dcterms:W3CDTF">2018-06-20T15:57:00Z</dcterms:created>
  <dcterms:modified xsi:type="dcterms:W3CDTF">2018-06-20T15:58:00Z</dcterms:modified>
</cp:coreProperties>
</file>