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E9" w:rsidRPr="00F36DE9" w:rsidRDefault="00F36DE9" w:rsidP="00F36DE9">
      <w:r w:rsidRPr="00F36DE9">
        <w:t xml:space="preserve">ПРАВИТЕЛЬСТВО РОССИЙСКОЙ ФЕДЕРАЦИИ ПОСТАНОВЛЕНИЕ от 4 октября 2012 г. N 1006 Правила предоставления и платных медицинских услуг 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 1.  Утвердить   прилагаемые Правила   предоставления   медицинскими   организациями   платных медицинских услуг. 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 3. Настоящее постановление вступает в силу с 1 января 2013 г. Председатель Правительства Российской Федерации Д.МЕДВЕДЕВ Утверждены постановлением Правительства Российской Федерации от 4 октября 2012 г. N 1006 ПРАВИЛА ПРЕДОСТАВЛЕНИЯ МЕДИЦИНСКИМИ ОРГАНИЗАЦИЯМИ ПЛАТНЫХ МЕДИЦИНСКИХ УСЛУГ Общие положения Настоящие Правила    определяют    порядок    и    условия    предоставления    медицинскими организациями гражданам платных медицинских услуг. 2. Для целей настоящих Правил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Постановление Правительства РФ от 04.10.2012 N 1006 "Об утверждении Правил предоставления медицинскими организациями платных медицинских услуг"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5. Настоящие Правила  в  наглядной  и  доступной  форме  доводятся  исполнителем  до  сведения потребителя (заказчика). Условия предоставления платных медицинских услуг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w:t>
      </w:r>
      <w:r w:rsidRPr="00F36DE9">
        <w:lastRenderedPageBreak/>
        <w:t xml:space="preserve">видов и объемов медицинской помощи, предоставляемых такому потребителю без взимания платы в рамках программы и территориальной программы. 7.   Медицинские   организации,   участвующие   в   реализации    программы    и    территориальной программы, имеют право предоставлять платные медицинские услуги: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б) при предоставлении медицинских услуг анонимно,  за  исключением  случаев,  предусмотренных законодательством Российской Федерации;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Медицинские организации иных  организационно-правовых  форм  определяют  цены  (тарифы)  на предоставляемые платные медицинские услуги самостоятельно. 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Постановление Правительства РФ от 04.10.2012 N 1006 "Об утверждении Правил предоставления медицинскими организациями платных медицинских услуг" числе в объеме, превышающем объем выполняемого стандарта медицинской помощи. III. Информация об исполнителе и предоставляемых им медицинских услугах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а) для юридического лица - наименование и фирменное наименование (если имеется); для индивидуального предпринимателя - фамилия, имя и отчество (если имеется); </w:t>
      </w:r>
      <w:r w:rsidRPr="00F36DE9">
        <w:lastRenderedPageBreak/>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г) перечень платных медицинских услуг с указанием цен в рублях, сведения об  условиях,  порядке, форме предоставления медицинских услуг и порядке их оплаты; д)  порядок  и  условия  предоставления  медицинской  помощи  в  соответствии   с   программой   и территориальной программой;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ж) режим работы медицинской организации, график работы медицинских работников, участвующих в предоставлении платных медицинских услуг;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13. Исполнитель предоставляет для ознакомления по требованию потребителя и (или) заказчика: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а) порядки оказания медицинской помощи  и  стандарты  медицинской  помощи,  применяемые  при предоставлении платных медицинских услуг;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в) </w:t>
      </w:r>
      <w:r w:rsidRPr="00F36DE9">
        <w:lastRenderedPageBreak/>
        <w:t xml:space="preserve">информация о методах оказания медицинской  помощи,  связанных  с  ними  рисках,  возможных Постановление Правительства РФ от 04.10.2012 N 1006 "Об утверждении Правил предоставления медицинскими организациями платных медицинских услуг" видах медицинского вмешательства, их последствиях и ожидаемых  результатах  оказания  медицинской помощи; г) другие сведения, относящиеся к предмету договора. 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Порядок заключения договора и оплаты медицинских услуг Договор заключается потребителем (заказчиком) и исполнителем в письменной форме. 17. Договор должен содержать: а) сведения об исполнителе: наименование и фирменное    наименование    (если    имеется)    медицинской    организации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физического лица; наименование и адрес места нахождения заказчика - юридического лица; в) перечень платных медицинских услуг, предоставляемых в соответствии с договором; г) стоимость платных медицинских услуг, сроки и порядок их оплаты; д) условия и сроки предоставления платных медицинских услуг; 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ж) ответственность сторон за невыполнение условий договора; з) порядок изменения и расторжения договора; и) иные условия, определяемые по соглашению сторон. 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20. В случае если при предоставлении платных </w:t>
      </w:r>
      <w:r w:rsidRPr="00F36DE9">
        <w:lastRenderedPageBreak/>
        <w:t xml:space="preserve">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21. В случае если при предоставлении  платных  медицинских  услуг  потребуется  предоставление Постановление Правительства РФ от 04.10.2012 N 1006 "Об утверждении Правил предоставления медицинскими организациями платных медицинских услуг"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23. Потребитель (заказчик) обязан оплатить предоставленную исполнителем медицинскую услугу в сроки и в порядке, которые определены договором. 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Порядок предоставления платных медицинских услуг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29.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w:t>
      </w:r>
      <w:r w:rsidRPr="00F36DE9">
        <w:lastRenderedPageBreak/>
        <w:t>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Ответственность исполнителя и контроль за предоставлением платных медицинских услуг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p w:rsidR="00DD5989" w:rsidRDefault="00DD5989"/>
    <w:sectPr w:rsidR="00DD5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9D"/>
    <w:rsid w:val="00B8759D"/>
    <w:rsid w:val="00DD5989"/>
    <w:rsid w:val="00F3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5F48"/>
  <w15:chartTrackingRefBased/>
  <w15:docId w15:val="{BA6B91CB-5901-4001-B724-F89160F0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062">
      <w:bodyDiv w:val="1"/>
      <w:marLeft w:val="0"/>
      <w:marRight w:val="0"/>
      <w:marTop w:val="0"/>
      <w:marBottom w:val="0"/>
      <w:divBdr>
        <w:top w:val="none" w:sz="0" w:space="0" w:color="auto"/>
        <w:left w:val="none" w:sz="0" w:space="0" w:color="auto"/>
        <w:bottom w:val="none" w:sz="0" w:space="0" w:color="auto"/>
        <w:right w:val="none" w:sz="0" w:space="0" w:color="auto"/>
      </w:divBdr>
      <w:divsChild>
        <w:div w:id="507334254">
          <w:marLeft w:val="0"/>
          <w:marRight w:val="0"/>
          <w:marTop w:val="0"/>
          <w:marBottom w:val="0"/>
          <w:divBdr>
            <w:top w:val="none" w:sz="0" w:space="0" w:color="auto"/>
            <w:left w:val="none" w:sz="0" w:space="0" w:color="auto"/>
            <w:bottom w:val="none" w:sz="0" w:space="0" w:color="auto"/>
            <w:right w:val="none" w:sz="0" w:space="0" w:color="auto"/>
          </w:divBdr>
        </w:div>
      </w:divsChild>
    </w:div>
    <w:div w:id="559102064">
      <w:bodyDiv w:val="1"/>
      <w:marLeft w:val="0"/>
      <w:marRight w:val="0"/>
      <w:marTop w:val="0"/>
      <w:marBottom w:val="0"/>
      <w:divBdr>
        <w:top w:val="none" w:sz="0" w:space="0" w:color="auto"/>
        <w:left w:val="none" w:sz="0" w:space="0" w:color="auto"/>
        <w:bottom w:val="none" w:sz="0" w:space="0" w:color="auto"/>
        <w:right w:val="none" w:sz="0" w:space="0" w:color="auto"/>
      </w:divBdr>
      <w:divsChild>
        <w:div w:id="140656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2935</Words>
  <Characters>16731</Characters>
  <Application>Microsoft Office Word</Application>
  <DocSecurity>0</DocSecurity>
  <Lines>139</Lines>
  <Paragraphs>39</Paragraphs>
  <ScaleCrop>false</ScaleCrop>
  <Company>SPecialiST RePack</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2019-08-15T16:31:00Z</dcterms:created>
  <dcterms:modified xsi:type="dcterms:W3CDTF">2019-08-15T16:31:00Z</dcterms:modified>
</cp:coreProperties>
</file>