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CC" w:rsidRPr="00437FCC" w:rsidRDefault="00437FCC" w:rsidP="00437FCC">
      <w:pPr>
        <w:shd w:val="clear" w:color="auto" w:fill="F67576"/>
        <w:spacing w:before="240" w:after="120" w:line="288" w:lineRule="atLeast"/>
        <w:jc w:val="center"/>
        <w:outlineLvl w:val="1"/>
        <w:rPr>
          <w:rFonts w:ascii="MuseoSansCyrl-500" w:eastAsia="Times New Roman" w:hAnsi="MuseoSansCyrl-500" w:cs="Times New Roman"/>
          <w:b/>
          <w:bCs/>
          <w:color w:val="FFFFFF"/>
          <w:sz w:val="27"/>
          <w:szCs w:val="27"/>
          <w:lang w:eastAsia="ru-RU"/>
        </w:rPr>
      </w:pPr>
      <w:r w:rsidRPr="00437FCC">
        <w:rPr>
          <w:rFonts w:ascii="MuseoSansCyrl-500" w:eastAsia="Times New Roman" w:hAnsi="MuseoSansCyrl-500" w:cs="Times New Roman"/>
          <w:b/>
          <w:bCs/>
          <w:color w:val="FFFFFF"/>
          <w:sz w:val="27"/>
          <w:szCs w:val="27"/>
          <w:lang w:eastAsia="ru-RU"/>
        </w:rPr>
        <w:t>Центр подготовки к родам «Жемчужина»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1"/>
        <w:gridCol w:w="6180"/>
        <w:gridCol w:w="1189"/>
      </w:tblGrid>
      <w:tr w:rsidR="00437FCC" w:rsidRPr="00437FCC" w:rsidTr="00437FCC">
        <w:trPr>
          <w:tblHeader/>
        </w:trPr>
        <w:tc>
          <w:tcPr>
            <w:tcW w:w="238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32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A13.30.005.02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беременных к родам (1 групповая лекция)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A13.30.005.03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беременных к родам (1 групповая лекция для пациентов стационара)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37FCC" w:rsidRPr="00437FCC" w:rsidTr="00437FCC"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A13.30.005.04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беременных к родам (1 индивидуальное занятие с семейной парой: лекция продолжительностью 1 час)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A13.30.005.05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беременных к родам (1 групповое занятие с медицинским психологом продолжительностью 2,5 часа)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A13.30.005.07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беременных к родам (экспресс-курс: 1 занятие продолжительностью 3,5 часа (2 участника))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A13.30.005.08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беременных к родам (16 групповых лекций продолжительностью 1 час)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A13.30.005.09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беременных к родам (экспресс-курс 6 занятий)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A13.30.005.10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Экспресс-курс для пап (продолжительностью 2,5 часа)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A13.30.005.11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беременных к родам (экспресс-курс)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A13.30.005.13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беременных к родам (второй участник)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A13.30.005.14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беременных к родам - виртуальные роды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A13.30.005.15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беременных к родам - виртуальные роды (второй участник)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А19.20.002.001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в акушерстве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А19.20.002.001.01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в акушерстве - йога для беременных (1 занятие)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А19.20.002.001.02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в акушерстве - йога для беременных стационара (1 занятие)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А19.20.002.001.03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в акушерстве - йога для беременных (8 занятий)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A19.20.002.002.01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в акушерстве (8 занятий)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A19.20.002.002.02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в акушерстве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37FCC" w:rsidRPr="00437FCC" w:rsidTr="00437FC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A19.20.002.002.03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в акушерстве (для пациентов стационара)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7FCC" w:rsidRPr="00437FCC" w:rsidRDefault="00437FCC" w:rsidP="0043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</w:tbl>
    <w:p w:rsidR="00536818" w:rsidRDefault="00536818"/>
    <w:sectPr w:rsidR="00536818" w:rsidSect="0053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FCC"/>
    <w:rsid w:val="00437FCC"/>
    <w:rsid w:val="0053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18"/>
  </w:style>
  <w:style w:type="paragraph" w:styleId="2">
    <w:name w:val="heading 2"/>
    <w:basedOn w:val="a"/>
    <w:link w:val="20"/>
    <w:uiPriority w:val="9"/>
    <w:qFormat/>
    <w:rsid w:val="00437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F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2019-09-05T10:19:00Z</dcterms:created>
  <dcterms:modified xsi:type="dcterms:W3CDTF">2019-09-05T10:19:00Z</dcterms:modified>
</cp:coreProperties>
</file>