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9E1BC" w14:textId="77777777" w:rsidR="00FE6CB2" w:rsidRDefault="00FE6CB2" w:rsidP="00FE6CB2">
      <w:pPr>
        <w:pStyle w:val="a3"/>
        <w:spacing w:before="0" w:beforeAutospacing="0" w:after="225" w:afterAutospacing="0" w:line="255" w:lineRule="atLeast"/>
        <w:jc w:val="center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ДОГОВОР № </w:t>
      </w:r>
    </w:p>
    <w:p w14:paraId="66F5DB30" w14:textId="77777777" w:rsidR="00FE6CB2" w:rsidRDefault="00FE6CB2" w:rsidP="00FE6CB2">
      <w:pPr>
        <w:pStyle w:val="a3"/>
        <w:spacing w:before="0" w:beforeAutospacing="0" w:after="225" w:afterAutospacing="0" w:line="255" w:lineRule="atLeast"/>
        <w:jc w:val="center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об оказании платных медицинских услуг</w:t>
      </w:r>
    </w:p>
    <w:p w14:paraId="00E69DE1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Санкт-</w:t>
      </w:r>
      <w:proofErr w:type="gramStart"/>
      <w:r>
        <w:rPr>
          <w:rFonts w:ascii="inherit" w:hAnsi="inherit" w:cs="Arial"/>
          <w:color w:val="231E1D"/>
          <w:sz w:val="18"/>
          <w:szCs w:val="18"/>
        </w:rPr>
        <w:t>Петербург,   </w:t>
      </w:r>
      <w:proofErr w:type="gramEnd"/>
      <w:r>
        <w:rPr>
          <w:rFonts w:ascii="inherit" w:hAnsi="inherit" w:cs="Arial"/>
          <w:color w:val="231E1D"/>
          <w:sz w:val="18"/>
          <w:szCs w:val="18"/>
        </w:rPr>
        <w:t>                                                                                                                                                Дата</w:t>
      </w:r>
    </w:p>
    <w:p w14:paraId="2A436142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Санкт-Петербургское государственное бюджетное учреждение здравоохранения «Кожно-венерологический диспансер №8», именуемое в дальнейшем «КВД», в лице главного врача Е.В. Касаткина, действующего на основании Устава, с одной стороны, и пациент (пациентка) [       ] паспорт серия [      ] № [      ] адрес: [     ], или, по желанию пациента (пациентки), аноним, именуемый(</w:t>
      </w:r>
      <w:proofErr w:type="spellStart"/>
      <w:r>
        <w:rPr>
          <w:rFonts w:ascii="inherit" w:hAnsi="inherit" w:cs="Arial"/>
          <w:color w:val="231E1D"/>
          <w:sz w:val="18"/>
          <w:szCs w:val="18"/>
        </w:rPr>
        <w:t>ая</w:t>
      </w:r>
      <w:proofErr w:type="spellEnd"/>
      <w:r>
        <w:rPr>
          <w:rFonts w:ascii="inherit" w:hAnsi="inherit" w:cs="Arial"/>
          <w:color w:val="231E1D"/>
          <w:sz w:val="18"/>
          <w:szCs w:val="18"/>
        </w:rPr>
        <w:t>) в дальнейшем «Пациент», с другой стороны, именуемые в дальнейшем также «Сторонами», заключили настоящий договор (далее – Договор) о нижеследующем:</w:t>
      </w:r>
    </w:p>
    <w:p w14:paraId="75F6F45F" w14:textId="77777777" w:rsidR="00FE6CB2" w:rsidRDefault="00FE6CB2" w:rsidP="00FE6CB2">
      <w:pPr>
        <w:pStyle w:val="a3"/>
        <w:spacing w:before="0" w:beforeAutospacing="0" w:after="0" w:afterAutospacing="0" w:line="255" w:lineRule="atLeast"/>
        <w:jc w:val="center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Style w:val="a4"/>
          <w:rFonts w:ascii="inherit" w:hAnsi="inherit" w:cs="Arial"/>
          <w:color w:val="231E1D"/>
          <w:sz w:val="18"/>
          <w:szCs w:val="18"/>
          <w:bdr w:val="none" w:sz="0" w:space="0" w:color="auto" w:frame="1"/>
        </w:rPr>
        <w:t>1. Предмет Договора</w:t>
      </w:r>
    </w:p>
    <w:p w14:paraId="1E09CC39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По взаимному соглашению сторон КВД обязуется оказать платную медицинскую услугу (далее – ПМУ) Пациенту. Полный перечень оказываемых услуг, их стоимость и сроки выполнения приведены в Приложении к Договору, являющимся его неотъемлемой частью. По желанию Пациента ПМУ оказываются анонимно.</w:t>
      </w:r>
    </w:p>
    <w:p w14:paraId="78EC718F" w14:textId="77777777" w:rsidR="00FE6CB2" w:rsidRDefault="00FE6CB2" w:rsidP="00FE6CB2">
      <w:pPr>
        <w:pStyle w:val="a3"/>
        <w:spacing w:before="0" w:beforeAutospacing="0" w:after="0" w:afterAutospacing="0" w:line="255" w:lineRule="atLeast"/>
        <w:jc w:val="center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Style w:val="a4"/>
          <w:rFonts w:ascii="inherit" w:hAnsi="inherit" w:cs="Arial"/>
          <w:color w:val="231E1D"/>
          <w:sz w:val="18"/>
          <w:szCs w:val="18"/>
          <w:bdr w:val="none" w:sz="0" w:space="0" w:color="auto" w:frame="1"/>
        </w:rPr>
        <w:t>2. Общие положения</w:t>
      </w:r>
    </w:p>
    <w:p w14:paraId="21CD6666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2.1. Деятельность КВД по оказанию ПМУ осуществляется на основании постановления Правительства РФ от 04.10.2012 № 1006, Федерального закона от 21.10.2012 № 323-ФЗ, Закона РФ от 07.02.1992 № 2300-1, распоряжения Комитета по здравоохранению Правительства Санкт-Петербурга от 12.04.2012 № 169-р, Устава КВД, Лицензии № ФС-78-01-002427 от 15.11.2011 и Прейскуранта КВД.</w:t>
      </w:r>
    </w:p>
    <w:p w14:paraId="5FDE1CD0" w14:textId="77777777" w:rsidR="00FE6CB2" w:rsidRDefault="00FE6CB2" w:rsidP="00FE6CB2">
      <w:pPr>
        <w:pStyle w:val="a3"/>
        <w:spacing w:before="0" w:beforeAutospacing="0" w:after="0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2.2. Пациент информирован о Программе государственных гарантий оказания гражданам РФ бесплатной медицинской помощи в Санкт-Петербурге, имеет полную информацию о возможности и порядке бесплатного получения медицинских услуг, в т.ч. в соответствии с условиями программы ОМС и </w:t>
      </w:r>
      <w:r>
        <w:rPr>
          <w:rStyle w:val="a4"/>
          <w:rFonts w:ascii="inherit" w:hAnsi="inherit" w:cs="Arial"/>
          <w:color w:val="231E1D"/>
          <w:sz w:val="18"/>
          <w:szCs w:val="18"/>
          <w:bdr w:val="none" w:sz="0" w:space="0" w:color="auto" w:frame="1"/>
        </w:rPr>
        <w:t>отказывается от предложенной ему альтернативной возможности получения бесплатной медицинской помощи</w:t>
      </w:r>
      <w:r>
        <w:rPr>
          <w:rFonts w:ascii="inherit" w:hAnsi="inherit" w:cs="Arial"/>
          <w:color w:val="231E1D"/>
          <w:sz w:val="18"/>
          <w:szCs w:val="18"/>
        </w:rPr>
        <w:t> ____________________________ (подпись Пациента)</w:t>
      </w:r>
    </w:p>
    <w:p w14:paraId="67043585" w14:textId="77777777" w:rsidR="00FE6CB2" w:rsidRDefault="00FE6CB2" w:rsidP="00FE6CB2">
      <w:pPr>
        <w:pStyle w:val="a3"/>
        <w:spacing w:before="0" w:beforeAutospacing="0" w:after="0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 xml:space="preserve">2.3. Пациент получил разъяснения по плану обследования, лечения, необходимости предоставления достоверной информации, соблюдения режима и рекомендаций врача, извещен о сроках </w:t>
      </w:r>
      <w:proofErr w:type="gramStart"/>
      <w:r>
        <w:rPr>
          <w:rFonts w:ascii="inherit" w:hAnsi="inherit" w:cs="Arial"/>
          <w:color w:val="231E1D"/>
          <w:sz w:val="18"/>
          <w:szCs w:val="18"/>
        </w:rPr>
        <w:t>исследований,  вероятной</w:t>
      </w:r>
      <w:proofErr w:type="gramEnd"/>
      <w:r>
        <w:rPr>
          <w:rFonts w:ascii="inherit" w:hAnsi="inherit" w:cs="Arial"/>
          <w:color w:val="231E1D"/>
          <w:sz w:val="18"/>
          <w:szCs w:val="18"/>
        </w:rPr>
        <w:t xml:space="preserve"> длительности лечения и прогнозу по исходу заболевания, возможных рисках и последствиях медицинского вмешательства. Пациент имел возможность задать любые интересующие его вопросы по диагностике и лечению, получил на них удовлетворительные ответы и </w:t>
      </w:r>
      <w:r>
        <w:rPr>
          <w:rStyle w:val="a4"/>
          <w:rFonts w:ascii="inherit" w:hAnsi="inherit" w:cs="Arial"/>
          <w:color w:val="231E1D"/>
          <w:sz w:val="18"/>
          <w:szCs w:val="18"/>
          <w:bdr w:val="none" w:sz="0" w:space="0" w:color="auto" w:frame="1"/>
        </w:rPr>
        <w:t>выражает добровольное информированное согласие на медицинское вмешательство </w:t>
      </w:r>
      <w:r>
        <w:rPr>
          <w:rFonts w:ascii="inherit" w:hAnsi="inherit" w:cs="Arial"/>
          <w:color w:val="231E1D"/>
          <w:sz w:val="18"/>
          <w:szCs w:val="18"/>
        </w:rPr>
        <w:t>(</w:t>
      </w:r>
      <w:r>
        <w:rPr>
          <w:rStyle w:val="a4"/>
          <w:rFonts w:ascii="inherit" w:hAnsi="inherit" w:cs="Arial"/>
          <w:color w:val="231E1D"/>
          <w:sz w:val="18"/>
          <w:szCs w:val="18"/>
          <w:bdr w:val="none" w:sz="0" w:space="0" w:color="auto" w:frame="1"/>
        </w:rPr>
        <w:t>обследование, лечение</w:t>
      </w:r>
      <w:r>
        <w:rPr>
          <w:rFonts w:ascii="inherit" w:hAnsi="inherit" w:cs="Arial"/>
          <w:color w:val="231E1D"/>
          <w:sz w:val="18"/>
          <w:szCs w:val="18"/>
        </w:rPr>
        <w:t>) _______________________________ (подпись Пациента)</w:t>
      </w:r>
    </w:p>
    <w:p w14:paraId="278626FB" w14:textId="77777777" w:rsidR="00FE6CB2" w:rsidRDefault="00FE6CB2" w:rsidP="00FE6CB2">
      <w:pPr>
        <w:pStyle w:val="a3"/>
        <w:spacing w:before="0" w:beforeAutospacing="0" w:after="0" w:afterAutospacing="0" w:line="255" w:lineRule="atLeast"/>
        <w:jc w:val="center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Style w:val="a4"/>
          <w:rFonts w:ascii="inherit" w:hAnsi="inherit" w:cs="Arial"/>
          <w:color w:val="231E1D"/>
          <w:sz w:val="18"/>
          <w:szCs w:val="18"/>
          <w:bdr w:val="none" w:sz="0" w:space="0" w:color="auto" w:frame="1"/>
        </w:rPr>
        <w:t>3. Права и обязанности Сторон</w:t>
      </w:r>
    </w:p>
    <w:p w14:paraId="609221BB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3.1. КВД вправе самостоятельно определять вид, объем и сроки оказания ПМУ для установления диагноза и проведения лечения, указывая их в Приложении к договору, в т.ч. при оказании дополнительных ПМУ по результатам проведенных исследований;</w:t>
      </w:r>
    </w:p>
    <w:p w14:paraId="6124E5C3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3.2. При необходимости предоставления на возмездной основе дополнительных ПМУ, не предусмотренных Договором, КВД обязан предупредить об этом Пациента. Без согласия Пациента КВД не вправе предоставлять дополнительные медицинские услуги на возмездной основе;</w:t>
      </w:r>
    </w:p>
    <w:p w14:paraId="5F8F5A15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3.3. КВД гарантирует соответствие предоставляемых ПМУ требованиям, предъявляемым к методам диагностики, профилактики и лечения, разрешенным на территории РФ;</w:t>
      </w:r>
    </w:p>
    <w:p w14:paraId="197FB538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3.4. КВД обеспечивает Пациента информацией о местонахождении учреждения,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специалистов;</w:t>
      </w:r>
    </w:p>
    <w:p w14:paraId="5357D3CC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3.5. По требованию Пациента, за исключением случая оказания ПМУ анонимному Пациенту, предоставляется информация о выполненных по Договору ПМУ, в т.ч. в письменной форме;</w:t>
      </w:r>
    </w:p>
    <w:p w14:paraId="6B652AA0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3.6. КВД знакомит Пациента с планом обследования и лечения, используемыми методиками или манипуляциями;</w:t>
      </w:r>
    </w:p>
    <w:p w14:paraId="23211D16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3.7. Пациент вправе требовать от КВД надлежащего качества предоставляемых ПМУ;</w:t>
      </w:r>
    </w:p>
    <w:p w14:paraId="48658A44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lastRenderedPageBreak/>
        <w:t>3.8. Пациент обязан оплатить 100% стоимости ПМУ до их оказания в соответствии с действующим прейскурантом путем внесения наличных денежных средств в кассу КВД или путем перечисления денежных средств на расчетный счет КВД;</w:t>
      </w:r>
    </w:p>
    <w:p w14:paraId="7A763229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3.9. Пациент обязан сообщить всю необходимую достоверную информацию лечащему врачу, выполнять своевременно и полностью все назначения и требования лечащего врача, а также выполнять требования персонала КВД;</w:t>
      </w:r>
    </w:p>
    <w:p w14:paraId="236F3878" w14:textId="77777777" w:rsidR="00FE6CB2" w:rsidRDefault="00FE6CB2" w:rsidP="00FE6CB2">
      <w:pPr>
        <w:pStyle w:val="a3"/>
        <w:spacing w:before="0" w:beforeAutospacing="0" w:after="0" w:afterAutospacing="0" w:line="255" w:lineRule="atLeast"/>
        <w:jc w:val="center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Style w:val="a4"/>
          <w:rFonts w:ascii="inherit" w:hAnsi="inherit" w:cs="Arial"/>
          <w:color w:val="231E1D"/>
          <w:sz w:val="18"/>
          <w:szCs w:val="18"/>
          <w:bdr w:val="none" w:sz="0" w:space="0" w:color="auto" w:frame="1"/>
        </w:rPr>
        <w:t>4. Ответственность Сторон</w:t>
      </w:r>
    </w:p>
    <w:p w14:paraId="7CD62AE2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 xml:space="preserve">4.1. КВД имеет право отказать в оказании ПМУ или прекратить оказание ПМУ Пациенту в случае нарушения Пациентом </w:t>
      </w:r>
      <w:proofErr w:type="spellStart"/>
      <w:r>
        <w:rPr>
          <w:rFonts w:ascii="inherit" w:hAnsi="inherit" w:cs="Arial"/>
          <w:color w:val="231E1D"/>
          <w:sz w:val="18"/>
          <w:szCs w:val="18"/>
        </w:rPr>
        <w:t>пп</w:t>
      </w:r>
      <w:proofErr w:type="spellEnd"/>
      <w:r>
        <w:rPr>
          <w:rFonts w:ascii="inherit" w:hAnsi="inherit" w:cs="Arial"/>
          <w:color w:val="231E1D"/>
          <w:sz w:val="18"/>
          <w:szCs w:val="18"/>
        </w:rPr>
        <w:t>. 3.8, 3.9 Договора, стоимость уже оказанных ПМУ при этом не возвращается;</w:t>
      </w:r>
    </w:p>
    <w:p w14:paraId="3F381165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 xml:space="preserve">4.2. КВД не несет ответственности за качество, результаты, сроки оказания ПМУ в случае нарушения Пациентом </w:t>
      </w:r>
      <w:proofErr w:type="spellStart"/>
      <w:r>
        <w:rPr>
          <w:rFonts w:ascii="inherit" w:hAnsi="inherit" w:cs="Arial"/>
          <w:color w:val="231E1D"/>
          <w:sz w:val="18"/>
          <w:szCs w:val="18"/>
        </w:rPr>
        <w:t>пп</w:t>
      </w:r>
      <w:proofErr w:type="spellEnd"/>
      <w:r>
        <w:rPr>
          <w:rFonts w:ascii="inherit" w:hAnsi="inherit" w:cs="Arial"/>
          <w:color w:val="231E1D"/>
          <w:sz w:val="18"/>
          <w:szCs w:val="18"/>
        </w:rPr>
        <w:t>. 3.8, 3.9 Договора;</w:t>
      </w:r>
    </w:p>
    <w:p w14:paraId="65001BBE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4.3. Пациент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РФ;</w:t>
      </w:r>
    </w:p>
    <w:p w14:paraId="50352FE0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4.4. Претензии и споры разрешаются по соглашению Сторон или в соответствии с действующим законодательством РФ.</w:t>
      </w:r>
    </w:p>
    <w:p w14:paraId="237A74C6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4.5. В случае возникновения форс-мажорных обстоятельств настоящий Договор утрачивает силу.</w:t>
      </w:r>
    </w:p>
    <w:p w14:paraId="2BDEA5F3" w14:textId="77777777" w:rsidR="00FE6CB2" w:rsidRDefault="00FE6CB2" w:rsidP="00FE6CB2">
      <w:pPr>
        <w:pStyle w:val="a3"/>
        <w:spacing w:before="0" w:beforeAutospacing="0" w:after="0" w:afterAutospacing="0" w:line="255" w:lineRule="atLeast"/>
        <w:jc w:val="center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Style w:val="a4"/>
          <w:rFonts w:ascii="inherit" w:hAnsi="inherit" w:cs="Arial"/>
          <w:color w:val="231E1D"/>
          <w:sz w:val="18"/>
          <w:szCs w:val="18"/>
          <w:bdr w:val="none" w:sz="0" w:space="0" w:color="auto" w:frame="1"/>
        </w:rPr>
        <w:t>5. Заключительные положения</w:t>
      </w:r>
    </w:p>
    <w:p w14:paraId="179122D6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5.1. В случае принятия всех положений Договора Стороны заключают письменное соглашение, с указанием имени лечащего врача КВД, Пациента и стоимости услуг КВД (Приложение к Договору) в соответствии с Прейскурантом;</w:t>
      </w:r>
    </w:p>
    <w:p w14:paraId="35F23120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5.2. Договор составляется в 2-х экземплярах, один из которых хранится в КВД, второй – у Пациента.</w:t>
      </w:r>
    </w:p>
    <w:p w14:paraId="27537A1C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5.3. ФИО лечащего врача        </w:t>
      </w:r>
    </w:p>
    <w:p w14:paraId="488043B6" w14:textId="77777777" w:rsidR="00FE6CB2" w:rsidRDefault="00FE6CB2" w:rsidP="00FE6CB2">
      <w:pPr>
        <w:pStyle w:val="a3"/>
        <w:spacing w:before="0" w:beforeAutospacing="0" w:after="0" w:afterAutospacing="0" w:line="255" w:lineRule="atLeast"/>
        <w:jc w:val="center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Style w:val="a4"/>
          <w:rFonts w:ascii="inherit" w:hAnsi="inherit" w:cs="Arial"/>
          <w:color w:val="231E1D"/>
          <w:sz w:val="18"/>
          <w:szCs w:val="18"/>
          <w:bdr w:val="none" w:sz="0" w:space="0" w:color="auto" w:frame="1"/>
        </w:rPr>
        <w:t>6.</w:t>
      </w:r>
      <w:r>
        <w:rPr>
          <w:rFonts w:ascii="inherit" w:hAnsi="inherit" w:cs="Arial"/>
          <w:color w:val="231E1D"/>
          <w:sz w:val="18"/>
          <w:szCs w:val="18"/>
        </w:rPr>
        <w:t> </w:t>
      </w:r>
      <w:r>
        <w:rPr>
          <w:rStyle w:val="a4"/>
          <w:rFonts w:ascii="inherit" w:hAnsi="inherit" w:cs="Arial"/>
          <w:color w:val="231E1D"/>
          <w:sz w:val="18"/>
          <w:szCs w:val="18"/>
          <w:bdr w:val="none" w:sz="0" w:space="0" w:color="auto" w:frame="1"/>
        </w:rPr>
        <w:t>Юридические адреса, реквизиты и подписи Сторон</w:t>
      </w:r>
    </w:p>
    <w:p w14:paraId="7BB27827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КВД:</w:t>
      </w:r>
    </w:p>
    <w:p w14:paraId="08B8649C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Санкт-Петербургское государственное БЮДЖЕТНОЕ учреждение здравоохранения </w:t>
      </w:r>
      <w:r>
        <w:rPr>
          <w:rFonts w:ascii="inherit" w:hAnsi="inherit" w:cs="Arial"/>
          <w:color w:val="231E1D"/>
          <w:sz w:val="18"/>
          <w:szCs w:val="18"/>
        </w:rPr>
        <w:br/>
        <w:t>«Кожно-венерологический диспансер № 8»</w:t>
      </w:r>
      <w:r>
        <w:rPr>
          <w:rFonts w:ascii="inherit" w:hAnsi="inherit" w:cs="Arial"/>
          <w:color w:val="231E1D"/>
          <w:sz w:val="18"/>
          <w:szCs w:val="18"/>
        </w:rPr>
        <w:br/>
      </w:r>
      <w:proofErr w:type="spellStart"/>
      <w:r>
        <w:rPr>
          <w:rFonts w:ascii="inherit" w:hAnsi="inherit" w:cs="Arial"/>
          <w:color w:val="231E1D"/>
          <w:sz w:val="18"/>
          <w:szCs w:val="18"/>
        </w:rPr>
        <w:t>Новочеркасский</w:t>
      </w:r>
      <w:proofErr w:type="spellEnd"/>
      <w:r>
        <w:rPr>
          <w:rFonts w:ascii="inherit" w:hAnsi="inherit" w:cs="Arial"/>
          <w:color w:val="231E1D"/>
          <w:sz w:val="18"/>
          <w:szCs w:val="18"/>
        </w:rPr>
        <w:t xml:space="preserve"> пр., д.29/10, Санкт-Петербург, 195112 </w:t>
      </w:r>
      <w:r>
        <w:rPr>
          <w:rFonts w:ascii="inherit" w:hAnsi="inherit" w:cs="Arial"/>
          <w:color w:val="231E1D"/>
          <w:sz w:val="18"/>
          <w:szCs w:val="18"/>
        </w:rPr>
        <w:br/>
        <w:t>Тел. (812)528-6348 Факс (812)528-6348 </w:t>
      </w:r>
      <w:r>
        <w:rPr>
          <w:rFonts w:ascii="inherit" w:hAnsi="inherit" w:cs="Arial"/>
          <w:color w:val="231E1D"/>
          <w:sz w:val="18"/>
          <w:szCs w:val="18"/>
        </w:rPr>
        <w:br/>
        <w:t>E-</w:t>
      </w:r>
      <w:proofErr w:type="spellStart"/>
      <w:r>
        <w:rPr>
          <w:rFonts w:ascii="inherit" w:hAnsi="inherit" w:cs="Arial"/>
          <w:color w:val="231E1D"/>
          <w:sz w:val="18"/>
          <w:szCs w:val="18"/>
        </w:rPr>
        <w:t>mail</w:t>
      </w:r>
      <w:proofErr w:type="spellEnd"/>
      <w:r>
        <w:rPr>
          <w:rFonts w:ascii="inherit" w:hAnsi="inherit" w:cs="Arial"/>
          <w:color w:val="231E1D"/>
          <w:sz w:val="18"/>
          <w:szCs w:val="18"/>
        </w:rPr>
        <w:t>: kvd8@zdrav.spb.ru</w:t>
      </w:r>
      <w:r>
        <w:rPr>
          <w:rFonts w:ascii="inherit" w:hAnsi="inherit" w:cs="Arial"/>
          <w:color w:val="231E1D"/>
          <w:sz w:val="18"/>
          <w:szCs w:val="18"/>
        </w:rPr>
        <w:br/>
        <w:t>ОКПО 34315330 ОКОГУ 49003 ОГРН 1027804192030</w:t>
      </w:r>
      <w:r>
        <w:rPr>
          <w:rFonts w:ascii="inherit" w:hAnsi="inherit" w:cs="Arial"/>
          <w:color w:val="231E1D"/>
          <w:sz w:val="18"/>
          <w:szCs w:val="18"/>
        </w:rPr>
        <w:br/>
        <w:t>ИНН/КПП 7806024641/780601001</w:t>
      </w:r>
    </w:p>
    <w:p w14:paraId="24F872A4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 </w:t>
      </w:r>
    </w:p>
    <w:p w14:paraId="6A52B95E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 xml:space="preserve">Главный </w:t>
      </w:r>
      <w:proofErr w:type="gramStart"/>
      <w:r>
        <w:rPr>
          <w:rFonts w:ascii="inherit" w:hAnsi="inherit" w:cs="Arial"/>
          <w:color w:val="231E1D"/>
          <w:sz w:val="18"/>
          <w:szCs w:val="18"/>
        </w:rPr>
        <w:t>врач  _</w:t>
      </w:r>
      <w:proofErr w:type="gramEnd"/>
      <w:r>
        <w:rPr>
          <w:rFonts w:ascii="inherit" w:hAnsi="inherit" w:cs="Arial"/>
          <w:color w:val="231E1D"/>
          <w:sz w:val="18"/>
          <w:szCs w:val="18"/>
        </w:rPr>
        <w:t>_____________________Е.В. Касаткин</w:t>
      </w:r>
    </w:p>
    <w:p w14:paraId="029E4968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 </w:t>
      </w:r>
    </w:p>
    <w:p w14:paraId="0D72D0BC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 </w:t>
      </w:r>
    </w:p>
    <w:p w14:paraId="08BE6763" w14:textId="77777777" w:rsidR="00FE6CB2" w:rsidRDefault="00FE6CB2" w:rsidP="00FE6CB2">
      <w:pPr>
        <w:pStyle w:val="a3"/>
        <w:spacing w:before="0" w:beforeAutospacing="0" w:after="0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Style w:val="a4"/>
          <w:rFonts w:ascii="inherit" w:hAnsi="inherit" w:cs="Arial"/>
          <w:color w:val="231E1D"/>
          <w:sz w:val="18"/>
          <w:szCs w:val="18"/>
          <w:bdr w:val="none" w:sz="0" w:space="0" w:color="auto" w:frame="1"/>
        </w:rPr>
        <w:t>ПАЦИЕНТ</w:t>
      </w:r>
      <w:r>
        <w:rPr>
          <w:rFonts w:ascii="inherit" w:hAnsi="inherit" w:cs="Arial"/>
          <w:color w:val="231E1D"/>
          <w:sz w:val="18"/>
          <w:szCs w:val="18"/>
        </w:rPr>
        <w:t>:</w:t>
      </w:r>
    </w:p>
    <w:p w14:paraId="0B90F618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__________________________________________</w:t>
      </w:r>
    </w:p>
    <w:p w14:paraId="533DA1E0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(подпись Пациента)</w:t>
      </w:r>
    </w:p>
    <w:p w14:paraId="7E780030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 </w:t>
      </w:r>
    </w:p>
    <w:p w14:paraId="5CAC2E44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lastRenderedPageBreak/>
        <w:t> </w:t>
      </w:r>
    </w:p>
    <w:p w14:paraId="5477D838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 </w:t>
      </w:r>
    </w:p>
    <w:p w14:paraId="14AEBD4E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 </w:t>
      </w:r>
    </w:p>
    <w:p w14:paraId="0EA10E77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 </w:t>
      </w:r>
    </w:p>
    <w:p w14:paraId="53B49663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 </w:t>
      </w:r>
    </w:p>
    <w:p w14:paraId="51FA45C8" w14:textId="77777777" w:rsidR="00FE6CB2" w:rsidRDefault="00FE6CB2" w:rsidP="00FE6CB2">
      <w:pPr>
        <w:pStyle w:val="a3"/>
        <w:spacing w:before="0" w:beforeAutospacing="0" w:after="225" w:afterAutospacing="0" w:line="255" w:lineRule="atLeast"/>
        <w:textAlignment w:val="baseline"/>
        <w:rPr>
          <w:rFonts w:ascii="inherit" w:hAnsi="inherit" w:cs="Arial"/>
          <w:color w:val="231E1D"/>
          <w:sz w:val="18"/>
          <w:szCs w:val="18"/>
        </w:rPr>
      </w:pPr>
      <w:r>
        <w:rPr>
          <w:rFonts w:ascii="inherit" w:hAnsi="inherit" w:cs="Arial"/>
          <w:color w:val="231E1D"/>
          <w:sz w:val="18"/>
          <w:szCs w:val="18"/>
        </w:rPr>
        <w:t> </w:t>
      </w:r>
    </w:p>
    <w:p w14:paraId="2654346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5D"/>
    <w:rsid w:val="006A225D"/>
    <w:rsid w:val="007914E2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5A720-A084-40F2-AC4A-86AEAD88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2019-08-15T05:33:00Z</dcterms:created>
  <dcterms:modified xsi:type="dcterms:W3CDTF">2019-08-15T05:33:00Z</dcterms:modified>
</cp:coreProperties>
</file>