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A1B" w:rsidRDefault="00FD1A1B" w:rsidP="00FD1A1B">
      <w:pPr>
        <w:pStyle w:val="a3"/>
        <w:shd w:val="clear" w:color="auto" w:fill="DDDDDD"/>
        <w:spacing w:before="0" w:beforeAutospacing="0" w:after="0" w:afterAutospacing="0"/>
        <w:ind w:firstLine="709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Платные медицинские услуги в основное рабочее время предоставляются:</w:t>
      </w:r>
    </w:p>
    <w:p w:rsidR="00FD1A1B" w:rsidRDefault="00FD1A1B" w:rsidP="00FD1A1B">
      <w:pPr>
        <w:pStyle w:val="a3"/>
        <w:shd w:val="clear" w:color="auto" w:fill="DDDDDD"/>
        <w:spacing w:before="0" w:beforeAutospacing="0" w:after="0" w:afterAutospacing="0"/>
        <w:ind w:firstLine="709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- при выполнении специалистами объемов медицинской помощи по</w:t>
      </w:r>
      <w:r w:rsidR="00195E25">
        <w:rPr>
          <w:rFonts w:ascii="Arial" w:hAnsi="Arial" w:cs="Arial"/>
          <w:color w:val="555555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555555"/>
        </w:rPr>
        <w:t>Территориальной программе государственных гарантий оказания гражданам Хабаровского края бесплатной медицинской помощи;</w:t>
      </w:r>
    </w:p>
    <w:p w:rsidR="00FD1A1B" w:rsidRDefault="00FD1A1B" w:rsidP="00FD1A1B">
      <w:pPr>
        <w:pStyle w:val="a3"/>
        <w:shd w:val="clear" w:color="auto" w:fill="DDDDDD"/>
        <w:spacing w:before="0" w:beforeAutospacing="0" w:after="0" w:afterAutospacing="0"/>
        <w:ind w:firstLine="709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- при условии первоочередного оказания гражданам бесплатной медицинской помощи.</w:t>
      </w:r>
    </w:p>
    <w:p w:rsidR="000E59AE" w:rsidRDefault="000E59AE"/>
    <w:sectPr w:rsidR="000E5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43C"/>
    <w:rsid w:val="000E59AE"/>
    <w:rsid w:val="00195E25"/>
    <w:rsid w:val="00E3043C"/>
    <w:rsid w:val="00FD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18242"/>
  <w15:chartTrackingRefBased/>
  <w15:docId w15:val="{07E33DFA-910B-4DC9-BB2D-C709A176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0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>SPecialiST RePack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2019-08-07T07:48:00Z</dcterms:created>
  <dcterms:modified xsi:type="dcterms:W3CDTF">2019-08-07T07:48:00Z</dcterms:modified>
</cp:coreProperties>
</file>