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15239" w14:textId="77777777" w:rsidR="009C474C" w:rsidRPr="009C474C" w:rsidRDefault="009C474C" w:rsidP="009C474C">
      <w:r w:rsidRPr="009C474C">
        <w:rPr>
          <w:b/>
          <w:bCs/>
        </w:rPr>
        <w:t>1. Госпитализация пациентов в круглосуточный стационар производиться в приемном отделении по направлению врача поликлиники ГБУЗ КО «Калужская городская больница №5».</w:t>
      </w:r>
    </w:p>
    <w:p w14:paraId="6D2C1CC9" w14:textId="77777777" w:rsidR="009C474C" w:rsidRPr="009C474C" w:rsidRDefault="009C474C" w:rsidP="009C474C">
      <w:r w:rsidRPr="009C474C">
        <w:rPr>
          <w:b/>
          <w:bCs/>
        </w:rPr>
        <w:t>Часы работы</w:t>
      </w:r>
      <w:r w:rsidRPr="009C474C">
        <w:t> приемного отделения — </w:t>
      </w:r>
      <w:r w:rsidRPr="009C474C">
        <w:rPr>
          <w:b/>
          <w:bCs/>
        </w:rPr>
        <w:t>круглосуточно</w:t>
      </w:r>
      <w:r w:rsidRPr="009C474C">
        <w:t>.</w:t>
      </w:r>
    </w:p>
    <w:p w14:paraId="5059412E" w14:textId="77777777" w:rsidR="009C474C" w:rsidRPr="009C474C" w:rsidRDefault="009C474C" w:rsidP="009C474C">
      <w:r w:rsidRPr="009C474C">
        <w:t>Суббота, воскресенье — выходной.</w:t>
      </w:r>
    </w:p>
    <w:p w14:paraId="0B266CC9" w14:textId="77777777" w:rsidR="009C474C" w:rsidRPr="009C474C" w:rsidRDefault="009C474C" w:rsidP="009C474C">
      <w:r w:rsidRPr="009C474C">
        <w:t xml:space="preserve">Телефон приемного </w:t>
      </w:r>
      <w:proofErr w:type="gramStart"/>
      <w:r w:rsidRPr="009C474C">
        <w:t>отделения :</w:t>
      </w:r>
      <w:proofErr w:type="gramEnd"/>
      <w:r w:rsidRPr="009C474C">
        <w:t> </w:t>
      </w:r>
      <w:r w:rsidRPr="009C474C">
        <w:rPr>
          <w:b/>
          <w:bCs/>
        </w:rPr>
        <w:t>+7 (4842) 74-97-06</w:t>
      </w:r>
    </w:p>
    <w:p w14:paraId="5C282426" w14:textId="77777777" w:rsidR="009C474C" w:rsidRPr="009C474C" w:rsidRDefault="009C474C" w:rsidP="009C474C">
      <w:r w:rsidRPr="009C474C">
        <w:t>Пациент при поступлении в приемное отделение должен при себе иметь:</w:t>
      </w:r>
    </w:p>
    <w:p w14:paraId="0AFFAA70" w14:textId="77777777" w:rsidR="009C474C" w:rsidRPr="009C474C" w:rsidRDefault="009C474C" w:rsidP="009C474C">
      <w:r w:rsidRPr="009C474C">
        <w:t>— направление (при плановой и неотложной госпитализации — из поликлиники, при экстренной — от врача скорой медицинской помощи),</w:t>
      </w:r>
    </w:p>
    <w:p w14:paraId="0D3A3BFE" w14:textId="77777777" w:rsidR="009C474C" w:rsidRPr="009C474C" w:rsidRDefault="009C474C" w:rsidP="009C474C">
      <w:r w:rsidRPr="009C474C">
        <w:t>— паспорт,</w:t>
      </w:r>
    </w:p>
    <w:p w14:paraId="0E1C46AF" w14:textId="77777777" w:rsidR="009C474C" w:rsidRPr="009C474C" w:rsidRDefault="009C474C" w:rsidP="009C474C">
      <w:r w:rsidRPr="009C474C">
        <w:t>— полис обязательного медицинского страхования,</w:t>
      </w:r>
    </w:p>
    <w:p w14:paraId="6DD05F05" w14:textId="77777777" w:rsidR="009C474C" w:rsidRPr="009C474C" w:rsidRDefault="009C474C" w:rsidP="009C474C">
      <w:r w:rsidRPr="009C474C">
        <w:t>— пациентам, имеющим инвалидность — документ, подтверждающий группу инвалидности,</w:t>
      </w:r>
    </w:p>
    <w:p w14:paraId="6DDA2C8A" w14:textId="77777777" w:rsidR="009C474C" w:rsidRPr="009C474C" w:rsidRDefault="009C474C" w:rsidP="009C474C">
      <w:r w:rsidRPr="009C474C">
        <w:t>— сменную обувь,</w:t>
      </w:r>
    </w:p>
    <w:p w14:paraId="65EB8F5C" w14:textId="77777777" w:rsidR="009C474C" w:rsidRPr="009C474C" w:rsidRDefault="009C474C" w:rsidP="009C474C">
      <w:r w:rsidRPr="009C474C">
        <w:t>— предметы личной гигиены,</w:t>
      </w:r>
    </w:p>
    <w:p w14:paraId="18E7A58D" w14:textId="77777777" w:rsidR="009C474C" w:rsidRPr="009C474C" w:rsidRDefault="009C474C" w:rsidP="009C474C">
      <w:r w:rsidRPr="009C474C">
        <w:t>— посуду.</w:t>
      </w:r>
    </w:p>
    <w:p w14:paraId="09C6BFA2" w14:textId="77777777" w:rsidR="009C474C" w:rsidRPr="009C474C" w:rsidRDefault="009C474C" w:rsidP="009C474C">
      <w:r w:rsidRPr="009C474C">
        <w:t>После регистрации больного в приемном покое — паспорт, деньги, драгоценности должны быть отданы родственникам или сданы на хранение в сейф медицинской сестры.</w:t>
      </w:r>
    </w:p>
    <w:p w14:paraId="28B2602D" w14:textId="77777777" w:rsidR="009C474C" w:rsidRPr="009C474C" w:rsidRDefault="009C474C" w:rsidP="009C474C">
      <w:r w:rsidRPr="009C474C">
        <w:rPr>
          <w:u w:val="single"/>
        </w:rPr>
        <w:t>За сохранность личных вещей (не сданных в сейф медсестры) и продуктов питания больница ответственности не несет.</w:t>
      </w:r>
    </w:p>
    <w:p w14:paraId="5E206C46" w14:textId="77777777" w:rsidR="009C474C" w:rsidRPr="009C474C" w:rsidRDefault="009C474C" w:rsidP="009C474C">
      <w:r w:rsidRPr="009C474C">
        <w:t> </w:t>
      </w:r>
    </w:p>
    <w:p w14:paraId="1CE68FAD" w14:textId="77777777" w:rsidR="009C474C" w:rsidRPr="009C474C" w:rsidRDefault="009C474C" w:rsidP="009C474C">
      <w:r w:rsidRPr="009C474C">
        <w:rPr>
          <w:b/>
          <w:bCs/>
        </w:rPr>
        <w:t>2. Запрещается брать верхнюю одежду и обувь в палату. </w:t>
      </w:r>
      <w:r w:rsidRPr="009C474C">
        <w:t>В связи с отсутствием камеры хранения в больнице верхнюю одежду и головне уборы оставлять родственникам.</w:t>
      </w:r>
    </w:p>
    <w:p w14:paraId="542295F2" w14:textId="77777777" w:rsidR="009C474C" w:rsidRPr="009C474C" w:rsidRDefault="009C474C" w:rsidP="009C474C">
      <w:r w:rsidRPr="009C474C">
        <w:t> </w:t>
      </w:r>
    </w:p>
    <w:p w14:paraId="4DDF444C" w14:textId="77777777" w:rsidR="009C474C" w:rsidRPr="009C474C" w:rsidRDefault="009C474C" w:rsidP="009C474C">
      <w:r w:rsidRPr="009C474C">
        <w:rPr>
          <w:b/>
          <w:bCs/>
        </w:rPr>
        <w:t>3. В отделениях стационара пациент обязан соблюдать правила внутреннего распорядка:</w:t>
      </w:r>
    </w:p>
    <w:p w14:paraId="094BFA38" w14:textId="77777777" w:rsidR="009C474C" w:rsidRPr="009C474C" w:rsidRDefault="009C474C" w:rsidP="009C474C">
      <w:r w:rsidRPr="009C474C">
        <w:t>— выполнять все рекомендации лечащего врача и персонала отделения,</w:t>
      </w:r>
    </w:p>
    <w:p w14:paraId="42CAEB51" w14:textId="77777777" w:rsidR="009C474C" w:rsidRPr="009C474C" w:rsidRDefault="009C474C" w:rsidP="009C474C">
      <w:r w:rsidRPr="009C474C">
        <w:t>— поддерживать чистоту и порядок в палате, туалете, ванной комнате,</w:t>
      </w:r>
    </w:p>
    <w:p w14:paraId="7DB26C5F" w14:textId="77777777" w:rsidR="009C474C" w:rsidRPr="009C474C" w:rsidRDefault="009C474C" w:rsidP="009C474C">
      <w:r w:rsidRPr="009C474C">
        <w:t>— не бросать в унитазы и раковины бумагу, вату, бинты, остатки еды, другой мусор.</w:t>
      </w:r>
    </w:p>
    <w:p w14:paraId="40F47292" w14:textId="77777777" w:rsidR="009C474C" w:rsidRPr="009C474C" w:rsidRDefault="009C474C" w:rsidP="009C474C">
      <w:r w:rsidRPr="009C474C">
        <w:t>— не выбрасывать мусор из окон,</w:t>
      </w:r>
    </w:p>
    <w:p w14:paraId="7CDC20D4" w14:textId="77777777" w:rsidR="009C474C" w:rsidRPr="009C474C" w:rsidRDefault="009C474C" w:rsidP="009C474C">
      <w:r w:rsidRPr="009C474C">
        <w:t xml:space="preserve">— </w:t>
      </w:r>
      <w:proofErr w:type="gramStart"/>
      <w:r w:rsidRPr="009C474C">
        <w:t>скоропортящиеся  продукты</w:t>
      </w:r>
      <w:proofErr w:type="gramEnd"/>
      <w:r w:rsidRPr="009C474C">
        <w:t xml:space="preserve"> хранить в холодильнике с указанием даты, Фамилии и № палаты,</w:t>
      </w:r>
    </w:p>
    <w:p w14:paraId="23E46465" w14:textId="77777777" w:rsidR="009C474C" w:rsidRPr="009C474C" w:rsidRDefault="009C474C" w:rsidP="009C474C">
      <w:r w:rsidRPr="009C474C">
        <w:t xml:space="preserve">— категорически запрещается курение в </w:t>
      </w:r>
      <w:proofErr w:type="gramStart"/>
      <w:r w:rsidRPr="009C474C">
        <w:t>стационаре ,</w:t>
      </w:r>
      <w:proofErr w:type="gramEnd"/>
    </w:p>
    <w:p w14:paraId="0BEC4871" w14:textId="77777777" w:rsidR="009C474C" w:rsidRPr="009C474C" w:rsidRDefault="009C474C" w:rsidP="009C474C">
      <w:r w:rsidRPr="009C474C">
        <w:t>— категорически запрещается распивать любые алкогольные напитки и находиться в отделении в состоянии алкогольного опьянения,</w:t>
      </w:r>
    </w:p>
    <w:p w14:paraId="02A3D10D" w14:textId="77777777" w:rsidR="009C474C" w:rsidRPr="009C474C" w:rsidRDefault="009C474C" w:rsidP="009C474C">
      <w:r w:rsidRPr="009C474C">
        <w:t>— запрещается уходить из отделения, в том числе в выходные и праздничные дни.</w:t>
      </w:r>
    </w:p>
    <w:p w14:paraId="61978376" w14:textId="77777777" w:rsidR="009C474C" w:rsidRPr="009C474C" w:rsidRDefault="009C474C" w:rsidP="009C474C">
      <w:r w:rsidRPr="009C474C">
        <w:t> </w:t>
      </w:r>
    </w:p>
    <w:p w14:paraId="0C9B385D" w14:textId="77777777" w:rsidR="009C474C" w:rsidRPr="009C474C" w:rsidRDefault="009C474C" w:rsidP="009C474C">
      <w:r w:rsidRPr="009C474C">
        <w:rPr>
          <w:u w:val="single"/>
        </w:rPr>
        <w:t>Посещение больных разрешается в специально выделенные для этого часы, кроме разрешенных посещений по уходу за тяжелобольными.</w:t>
      </w:r>
    </w:p>
    <w:p w14:paraId="39CE00E2" w14:textId="77777777" w:rsidR="009C474C" w:rsidRPr="009C474C" w:rsidRDefault="009C474C" w:rsidP="009C474C">
      <w:r w:rsidRPr="009C474C">
        <w:lastRenderedPageBreak/>
        <w:t> </w:t>
      </w:r>
    </w:p>
    <w:p w14:paraId="2F04A150" w14:textId="77777777" w:rsidR="009C474C" w:rsidRPr="009C474C" w:rsidRDefault="009C474C" w:rsidP="009C474C">
      <w:r w:rsidRPr="009C474C">
        <w:rPr>
          <w:b/>
          <w:bCs/>
        </w:rPr>
        <w:t>4. При нарушении правил внутреннего распорядка пациент выписывается из отделения в тот же день с отметкой о нарушении режима в больничном листе.</w:t>
      </w:r>
    </w:p>
    <w:p w14:paraId="5FAD5147" w14:textId="77777777" w:rsidR="009C474C" w:rsidRPr="009C474C" w:rsidRDefault="009C474C" w:rsidP="009C474C">
      <w:r w:rsidRPr="009C474C">
        <w:rPr>
          <w:b/>
          <w:bCs/>
        </w:rPr>
        <w:t>5. По всем вопросам, касающимся пребывания больного в стационаре, организации лечения, обращаться к старшей медсестре и заведующей отделения.</w:t>
      </w:r>
    </w:p>
    <w:p w14:paraId="1713FB1E" w14:textId="77777777" w:rsidR="009C474C" w:rsidRPr="009C474C" w:rsidRDefault="009C474C" w:rsidP="009C474C">
      <w:r w:rsidRPr="009C474C">
        <w:t> </w:t>
      </w:r>
    </w:p>
    <w:p w14:paraId="7D6440A0" w14:textId="77777777" w:rsidR="006675C7" w:rsidRDefault="006675C7">
      <w:bookmarkStart w:id="0" w:name="_GoBack"/>
      <w:bookmarkEnd w:id="0"/>
    </w:p>
    <w:sectPr w:rsidR="0066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D6"/>
    <w:rsid w:val="00102AD6"/>
    <w:rsid w:val="006675C7"/>
    <w:rsid w:val="009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8175A-484B-401F-8702-47B0316C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2019-07-16T08:02:00Z</dcterms:created>
  <dcterms:modified xsi:type="dcterms:W3CDTF">2019-07-16T08:02:00Z</dcterms:modified>
</cp:coreProperties>
</file>