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417F7" w:rsidRDefault="00BE3CD1" w:rsidP="00BF7BE8">
      <w:pPr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BF7BE8" w:rsidRPr="00BF7BE8">
        <w:rPr>
          <w:rFonts w:ascii="Times New Roman" w:hAnsi="Times New Roman"/>
          <w:b/>
          <w:sz w:val="28"/>
          <w:szCs w:val="28"/>
        </w:rPr>
        <w:t>Офтальмология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4F241B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C70D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BF7BE8" w:rsidRPr="006F2F63" w:rsidTr="00251C48">
        <w:trPr>
          <w:trHeight w:val="299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E0744">
              <w:rPr>
                <w:rFonts w:ascii="Times New Roman" w:eastAsia="Times New Roman" w:hAnsi="Times New Roman"/>
                <w:lang w:eastAsia="ru-RU"/>
              </w:rPr>
              <w:t>Основы социальной гигиены и организация офтальмологической помощи.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379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E0744">
              <w:rPr>
                <w:rFonts w:ascii="Times New Roman" w:eastAsia="Times New Roman" w:hAnsi="Times New Roman"/>
                <w:lang w:eastAsia="ru-RU"/>
              </w:rPr>
              <w:t>Развитие, нормальная анатомия и гистология органа зрения.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21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E0744">
              <w:rPr>
                <w:rFonts w:ascii="Times New Roman" w:eastAsia="Times New Roman" w:hAnsi="Times New Roman"/>
                <w:lang w:eastAsia="ru-RU"/>
              </w:rPr>
              <w:t>Физиология органа зрения. Функциональные и клинические методы исследования.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327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E0744">
              <w:rPr>
                <w:rFonts w:ascii="Times New Roman" w:eastAsia="Times New Roman" w:hAnsi="Times New Roman"/>
                <w:lang w:eastAsia="ru-RU"/>
              </w:rPr>
              <w:t>Рефракция и аккомодация глаза.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21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E0744">
              <w:rPr>
                <w:rFonts w:ascii="Times New Roman" w:eastAsia="Times New Roman" w:hAnsi="Times New Roman"/>
                <w:lang w:eastAsia="ru-RU"/>
              </w:rPr>
              <w:t>Содружественное</w:t>
            </w:r>
            <w:proofErr w:type="spellEnd"/>
            <w:r w:rsidRPr="002E0744">
              <w:rPr>
                <w:rFonts w:ascii="Times New Roman" w:eastAsia="Times New Roman" w:hAnsi="Times New Roman"/>
                <w:lang w:eastAsia="ru-RU"/>
              </w:rPr>
              <w:t xml:space="preserve"> косоглазие.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21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E0744">
              <w:rPr>
                <w:rFonts w:ascii="Times New Roman" w:eastAsia="Times New Roman" w:hAnsi="Times New Roman"/>
                <w:lang w:eastAsia="ru-RU"/>
              </w:rPr>
              <w:t>Заболевание орбиты и вспомогательных органов зрения.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21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E0744">
              <w:rPr>
                <w:rFonts w:ascii="Times New Roman" w:eastAsia="Times New Roman" w:hAnsi="Times New Roman"/>
                <w:lang w:eastAsia="ru-RU"/>
              </w:rPr>
              <w:t>Заболевания роговицы и склеры.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21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E0744">
              <w:rPr>
                <w:rFonts w:ascii="Times New Roman" w:eastAsia="Times New Roman" w:hAnsi="Times New Roman"/>
                <w:lang w:eastAsia="ru-RU"/>
              </w:rPr>
              <w:t>Заболевания сосудистой оболочки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21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E0744">
              <w:rPr>
                <w:rFonts w:ascii="Times New Roman" w:eastAsia="Times New Roman" w:hAnsi="Times New Roman"/>
                <w:lang w:eastAsia="ru-RU"/>
              </w:rPr>
              <w:t>Заболевания сетчатки и стекловидного тела.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21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E0744">
              <w:rPr>
                <w:rFonts w:ascii="Times New Roman" w:eastAsia="Times New Roman" w:hAnsi="Times New Roman"/>
                <w:lang w:eastAsia="ru-RU"/>
              </w:rPr>
              <w:t>Заболевания хрусталика.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21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E0744">
              <w:rPr>
                <w:rFonts w:ascii="Times New Roman" w:eastAsia="Times New Roman" w:hAnsi="Times New Roman"/>
                <w:lang w:eastAsia="ru-RU"/>
              </w:rPr>
              <w:t>Заболевания зрительного нерва.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21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E0744">
              <w:rPr>
                <w:rFonts w:ascii="Times New Roman" w:eastAsia="Times New Roman" w:hAnsi="Times New Roman"/>
                <w:lang w:eastAsia="ru-RU"/>
              </w:rPr>
              <w:t>Глаукома.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21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13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E0744">
              <w:rPr>
                <w:rFonts w:ascii="Times New Roman" w:eastAsia="Times New Roman" w:hAnsi="Times New Roman"/>
                <w:lang w:eastAsia="ru-RU"/>
              </w:rPr>
              <w:t>Повреждение органа зрения.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21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14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E0744">
              <w:rPr>
                <w:rFonts w:ascii="Times New Roman" w:eastAsia="Times New Roman" w:hAnsi="Times New Roman"/>
                <w:lang w:eastAsia="ru-RU"/>
              </w:rPr>
              <w:t>Аномалии развития, врожденные и наследственные заболевания органа зрения.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21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15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E0744">
              <w:rPr>
                <w:rFonts w:ascii="Times New Roman" w:eastAsia="Times New Roman" w:hAnsi="Times New Roman"/>
                <w:lang w:eastAsia="ru-RU"/>
              </w:rPr>
              <w:t>Офтальмоонкология</w:t>
            </w:r>
            <w:proofErr w:type="spellEnd"/>
            <w:r w:rsidRPr="002E074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251C48">
        <w:trPr>
          <w:trHeight w:val="21"/>
        </w:trPr>
        <w:tc>
          <w:tcPr>
            <w:tcW w:w="673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F7BE8">
              <w:rPr>
                <w:rFonts w:ascii="Times New Roman" w:hAnsi="Times New Roman"/>
              </w:rPr>
              <w:t>16</w:t>
            </w:r>
          </w:p>
        </w:tc>
        <w:tc>
          <w:tcPr>
            <w:tcW w:w="4680" w:type="dxa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0744">
              <w:rPr>
                <w:rFonts w:ascii="Times New Roman" w:eastAsia="Times New Roman" w:hAnsi="Times New Roman"/>
                <w:lang w:eastAsia="ru-RU"/>
              </w:rPr>
              <w:t>Фармакология и физические методы лечения в офтальмологии.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F7B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BF7BE8" w:rsidRPr="00BE70A6" w:rsidRDefault="00BF7BE8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BE8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F7BE8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F7BE8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F7BE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F7BE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BF7BE8" w:rsidRPr="006F2F63" w:rsidRDefault="00BF7BE8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D8C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BF7BE8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F7BE8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F7BE8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F7BE8"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1135" w:type="dxa"/>
            <w:vAlign w:val="center"/>
          </w:tcPr>
          <w:p w:rsidR="00BF7BE8" w:rsidRPr="00BF7BE8" w:rsidRDefault="00BF7BE8" w:rsidP="00BF7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F7BE8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130" w:type="dxa"/>
            <w:vAlign w:val="center"/>
          </w:tcPr>
          <w:p w:rsidR="00BF7BE8" w:rsidRPr="006F2F63" w:rsidRDefault="00BF7BE8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Default="002F1D81" w:rsidP="00DC487F"/>
    <w:sectPr w:rsidR="002F1D81" w:rsidSect="004A63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214AFF"/>
    <w:rsid w:val="00262BE5"/>
    <w:rsid w:val="00283BA2"/>
    <w:rsid w:val="002F1D81"/>
    <w:rsid w:val="00337FDE"/>
    <w:rsid w:val="003C7BB5"/>
    <w:rsid w:val="00474658"/>
    <w:rsid w:val="004A63A6"/>
    <w:rsid w:val="004E1185"/>
    <w:rsid w:val="004E4C73"/>
    <w:rsid w:val="004F241B"/>
    <w:rsid w:val="005004EF"/>
    <w:rsid w:val="00526EC1"/>
    <w:rsid w:val="00685E71"/>
    <w:rsid w:val="00686B88"/>
    <w:rsid w:val="00687BA1"/>
    <w:rsid w:val="006B5D99"/>
    <w:rsid w:val="006C78BB"/>
    <w:rsid w:val="006D2426"/>
    <w:rsid w:val="006F0384"/>
    <w:rsid w:val="0074533B"/>
    <w:rsid w:val="007628A8"/>
    <w:rsid w:val="0082142A"/>
    <w:rsid w:val="008417F7"/>
    <w:rsid w:val="00857A50"/>
    <w:rsid w:val="008855C9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86CA7"/>
    <w:rsid w:val="00B87EEF"/>
    <w:rsid w:val="00BE3CD1"/>
    <w:rsid w:val="00BE70A6"/>
    <w:rsid w:val="00BF7BE8"/>
    <w:rsid w:val="00C03132"/>
    <w:rsid w:val="00C70D69"/>
    <w:rsid w:val="00C740CC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E96D70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E9DD-796F-47F6-8133-8443B311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5</cp:revision>
  <cp:lastPrinted>2015-04-22T05:10:00Z</cp:lastPrinted>
  <dcterms:created xsi:type="dcterms:W3CDTF">2017-11-23T08:26:00Z</dcterms:created>
  <dcterms:modified xsi:type="dcterms:W3CDTF">2019-08-01T06:35:00Z</dcterms:modified>
</cp:coreProperties>
</file>