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E" w:rsidRPr="002A5AEC" w:rsidRDefault="0050105E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A5AEC">
        <w:rPr>
          <w:rFonts w:ascii="Times New Roman" w:hAnsi="Times New Roman"/>
          <w:sz w:val="28"/>
          <w:szCs w:val="28"/>
        </w:rPr>
        <w:t>УТВЕРЖДЕН</w:t>
      </w:r>
    </w:p>
    <w:p w:rsidR="0050105E" w:rsidRPr="002A5AEC" w:rsidRDefault="0050105E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A5AE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0105E" w:rsidRPr="002A5AEC" w:rsidRDefault="0050105E" w:rsidP="0050105E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A5AE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0105E" w:rsidRPr="002A5AEC" w:rsidRDefault="0050105E" w:rsidP="007E2253">
      <w:pPr>
        <w:pStyle w:val="af9"/>
        <w:pBdr>
          <w:bottom w:val="none" w:sz="0" w:space="0" w:color="auto"/>
        </w:pBdr>
        <w:spacing w:after="240"/>
        <w:ind w:left="5812" w:right="-1"/>
        <w:rPr>
          <w:rFonts w:ascii="Times New Roman" w:hAnsi="Times New Roman"/>
          <w:sz w:val="28"/>
          <w:szCs w:val="28"/>
        </w:rPr>
      </w:pPr>
      <w:r w:rsidRPr="002A5AEC">
        <w:rPr>
          <w:rFonts w:ascii="Times New Roman" w:hAnsi="Times New Roman"/>
          <w:sz w:val="28"/>
          <w:szCs w:val="28"/>
        </w:rPr>
        <w:t>от «</w:t>
      </w:r>
      <w:r w:rsidR="007E2253">
        <w:rPr>
          <w:rFonts w:ascii="Times New Roman" w:hAnsi="Times New Roman"/>
          <w:sz w:val="28"/>
          <w:szCs w:val="28"/>
        </w:rPr>
        <w:t>18</w:t>
      </w:r>
      <w:r w:rsidRPr="002A5AEC">
        <w:rPr>
          <w:rFonts w:ascii="Times New Roman" w:hAnsi="Times New Roman"/>
          <w:sz w:val="28"/>
          <w:szCs w:val="28"/>
        </w:rPr>
        <w:t>»</w:t>
      </w:r>
      <w:r w:rsidR="007E2253">
        <w:rPr>
          <w:rFonts w:ascii="Times New Roman" w:hAnsi="Times New Roman"/>
          <w:sz w:val="28"/>
          <w:szCs w:val="28"/>
        </w:rPr>
        <w:t>ноября2013 г. 681н</w:t>
      </w:r>
    </w:p>
    <w:p w:rsidR="0050105E" w:rsidRPr="002A5AEC" w:rsidRDefault="0050105E" w:rsidP="00417494">
      <w:pPr>
        <w:pStyle w:val="af9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F46BBF" w:rsidRDefault="00417494" w:rsidP="00F6353F">
      <w:pPr>
        <w:pStyle w:val="af9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</w:rPr>
      </w:pPr>
      <w:r w:rsidRPr="002A5AEC">
        <w:rPr>
          <w:rFonts w:ascii="Times New Roman" w:hAnsi="Times New Roman"/>
        </w:rPr>
        <w:t>ПРОФЕССИОНАЛЬНЫЙ</w:t>
      </w:r>
    </w:p>
    <w:p w:rsidR="00417494" w:rsidRPr="0010433A" w:rsidRDefault="00F6353F" w:rsidP="0010433A">
      <w:pPr>
        <w:pStyle w:val="af9"/>
        <w:pBdr>
          <w:bottom w:val="none" w:sz="0" w:space="0" w:color="auto"/>
        </w:pBdr>
        <w:spacing w:after="240"/>
        <w:ind w:right="-2"/>
        <w:jc w:val="center"/>
        <w:rPr>
          <w:rFonts w:ascii="Times New Roman" w:hAnsi="Times New Roman"/>
        </w:rPr>
      </w:pPr>
      <w:r w:rsidRPr="002A5AEC">
        <w:rPr>
          <w:rFonts w:ascii="Times New Roman" w:hAnsi="Times New Roman"/>
        </w:rPr>
        <w:t xml:space="preserve"> </w:t>
      </w:r>
      <w:r w:rsidR="00417494" w:rsidRPr="002A5AEC">
        <w:rPr>
          <w:rFonts w:ascii="Times New Roman" w:hAnsi="Times New Roman"/>
        </w:rPr>
        <w:t>СТАНДАРТ</w:t>
      </w:r>
    </w:p>
    <w:p w:rsidR="00417494" w:rsidRPr="00F46BBF" w:rsidRDefault="00417494" w:rsidP="00417494">
      <w:pPr>
        <w:jc w:val="center"/>
        <w:rPr>
          <w:b/>
          <w:sz w:val="28"/>
          <w:szCs w:val="28"/>
          <w:lang w:val="ru-RU"/>
        </w:rPr>
      </w:pPr>
      <w:r w:rsidRPr="00F46BBF">
        <w:rPr>
          <w:b/>
          <w:sz w:val="28"/>
          <w:szCs w:val="28"/>
          <w:lang w:val="ru-RU"/>
        </w:rPr>
        <w:t>Специалист по реабилитационной работе в социальной сфере</w:t>
      </w:r>
    </w:p>
    <w:p w:rsidR="00417494" w:rsidRPr="002A5AEC" w:rsidRDefault="00417494" w:rsidP="00417494">
      <w:pPr>
        <w:spacing w:after="120"/>
        <w:jc w:val="center"/>
        <w:rPr>
          <w:sz w:val="20"/>
          <w:szCs w:val="20"/>
          <w:lang w:val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</w:tblGrid>
      <w:tr w:rsidR="00417494" w:rsidRPr="00AA3CD4" w:rsidTr="00D6047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494" w:rsidRPr="00AA3CD4" w:rsidRDefault="00AA3CD4" w:rsidP="00AA3CD4">
            <w:pPr>
              <w:jc w:val="center"/>
              <w:rPr>
                <w:lang w:val="ru-RU"/>
              </w:rPr>
            </w:pPr>
            <w:r w:rsidRPr="00AA3CD4">
              <w:rPr>
                <w:lang w:val="ru-RU"/>
              </w:rPr>
              <w:t>11</w:t>
            </w:r>
          </w:p>
        </w:tc>
      </w:tr>
      <w:tr w:rsidR="00417494" w:rsidRPr="002A5AEC" w:rsidTr="00D6047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номер</w:t>
            </w:r>
          </w:p>
        </w:tc>
      </w:tr>
    </w:tbl>
    <w:p w:rsidR="00417494" w:rsidRPr="002A5AEC" w:rsidRDefault="00417494" w:rsidP="00417494">
      <w:pPr>
        <w:pStyle w:val="11"/>
        <w:numPr>
          <w:ilvl w:val="0"/>
          <w:numId w:val="18"/>
        </w:numPr>
        <w:contextualSpacing/>
        <w:rPr>
          <w:b/>
          <w:sz w:val="28"/>
          <w:szCs w:val="28"/>
        </w:rPr>
      </w:pPr>
      <w:r w:rsidRPr="002A5AEC">
        <w:rPr>
          <w:b/>
          <w:sz w:val="28"/>
          <w:szCs w:val="28"/>
        </w:rPr>
        <w:t>Общие сведения</w:t>
      </w:r>
    </w:p>
    <w:p w:rsidR="00417494" w:rsidRPr="002A5AEC" w:rsidRDefault="00417494" w:rsidP="0041749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5"/>
        <w:gridCol w:w="139"/>
        <w:gridCol w:w="3105"/>
        <w:gridCol w:w="1156"/>
        <w:gridCol w:w="1878"/>
        <w:gridCol w:w="567"/>
        <w:gridCol w:w="1330"/>
        <w:gridCol w:w="10"/>
      </w:tblGrid>
      <w:tr w:rsidR="00417494" w:rsidRPr="00AA3CD4" w:rsidTr="00AA3CD4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417494" w:rsidRPr="002A5AEC" w:rsidRDefault="00417494" w:rsidP="008F70A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2A5AEC">
              <w:rPr>
                <w:lang w:val="ru-RU"/>
              </w:rPr>
              <w:t xml:space="preserve">Предоставление комплексной реабилитационной помощи уязвимым категориям граждан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AA3CD4" w:rsidP="00AA3C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03.007</w:t>
            </w:r>
          </w:p>
        </w:tc>
      </w:tr>
      <w:tr w:rsidR="00417494" w:rsidRPr="002A5AEC" w:rsidTr="004C3B71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</w:tr>
      <w:tr w:rsidR="00417494" w:rsidRPr="007E2253" w:rsidTr="004C3B71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Основная цель вида профессиональной деятельности:</w:t>
            </w:r>
          </w:p>
        </w:tc>
      </w:tr>
      <w:tr w:rsidR="00417494" w:rsidRPr="007E2253" w:rsidTr="008E7296">
        <w:trPr>
          <w:trHeight w:val="488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7BCB" w:rsidRPr="00A77BCB" w:rsidRDefault="008E7296" w:rsidP="009775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BCB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="00417494" w:rsidRPr="00A77BCB">
              <w:rPr>
                <w:rFonts w:ascii="Times New Roman" w:hAnsi="Times New Roman"/>
                <w:sz w:val="24"/>
                <w:szCs w:val="24"/>
              </w:rPr>
              <w:t xml:space="preserve"> реабилитация категори</w:t>
            </w:r>
            <w:r w:rsidR="00C150FB" w:rsidRPr="00A77BCB">
              <w:rPr>
                <w:rFonts w:ascii="Times New Roman" w:hAnsi="Times New Roman"/>
                <w:sz w:val="24"/>
                <w:szCs w:val="24"/>
              </w:rPr>
              <w:t>й</w:t>
            </w:r>
            <w:r w:rsidR="00417494" w:rsidRPr="00A77BCB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EA308E" w:rsidRPr="00A77BCB">
              <w:rPr>
                <w:rFonts w:ascii="Times New Roman" w:hAnsi="Times New Roman"/>
                <w:sz w:val="24"/>
                <w:szCs w:val="24"/>
              </w:rPr>
              <w:t>, которые находятся в ситу</w:t>
            </w:r>
            <w:r w:rsidR="00BA2FD5" w:rsidRPr="00A77BCB">
              <w:rPr>
                <w:rFonts w:ascii="Times New Roman" w:hAnsi="Times New Roman"/>
                <w:sz w:val="24"/>
                <w:szCs w:val="24"/>
              </w:rPr>
              <w:t>ации</w:t>
            </w:r>
            <w:r w:rsidR="00A77BCB" w:rsidRPr="00A77BCB"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proofErr w:type="spellStart"/>
            <w:r w:rsidR="00A77BCB" w:rsidRPr="00A77BCB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="00A77BCB" w:rsidRPr="00A77BCB">
              <w:rPr>
                <w:rFonts w:ascii="Times New Roman" w:hAnsi="Times New Roman"/>
                <w:sz w:val="24"/>
                <w:szCs w:val="24"/>
              </w:rPr>
              <w:t xml:space="preserve"> или в ситуации риска ограничения жизнедеятельности и нарушения продуктивного взаимодействия с социальной средой:</w:t>
            </w:r>
          </w:p>
          <w:p w:rsidR="00A77BCB" w:rsidRPr="00A77BCB" w:rsidRDefault="00A77BCB" w:rsidP="00A0117E">
            <w:pPr>
              <w:pStyle w:val="aa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BCB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и (или) с инвалидностью, психическими расстройствами, пострадавшие вследствие участия в военных конфликтах, террористических актах, после различных типов аварий и катастроф, ставшие жертвами домашнего, сексуального и физического насилия; дети и подростки – сироты; дети и подростки, не имеющие постоянного места жительства, с различными видами тяжелой зависимости (алкоголизм, наркомания и другие зависимости);</w:t>
            </w:r>
            <w:proofErr w:type="gramEnd"/>
            <w:r w:rsidRPr="00A77BCB">
              <w:rPr>
                <w:rFonts w:ascii="Times New Roman" w:hAnsi="Times New Roman"/>
                <w:sz w:val="24"/>
                <w:szCs w:val="24"/>
              </w:rPr>
              <w:t xml:space="preserve"> несовершеннолетние, находящиеся в конфликте с законом, условно осужденные или находящиеся в пенитенциарной системе;</w:t>
            </w:r>
          </w:p>
          <w:p w:rsidR="00A77BCB" w:rsidRPr="00A77BCB" w:rsidRDefault="00A77BCB" w:rsidP="00A0117E">
            <w:pPr>
              <w:pStyle w:val="aa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BCB">
              <w:rPr>
                <w:rFonts w:ascii="Times New Roman" w:hAnsi="Times New Roman"/>
                <w:sz w:val="24"/>
                <w:szCs w:val="24"/>
              </w:rPr>
              <w:t>трудоспособное население – граждане с инвалидностью, психическими расстройствами, пострадавшие вследствие участия в военных конфликтах, террористических актах, после различных типов аварий и катастроф, ставшие жертвами домашнего, сексуального и физического насилия; не имеющие постоянного места жительства, с различными видами тяжелой зависимости (алкоголизм, наркомания и другие зависимости);</w:t>
            </w:r>
            <w:proofErr w:type="gramEnd"/>
          </w:p>
          <w:p w:rsidR="00417494" w:rsidRPr="00BA2FD5" w:rsidRDefault="00A77BCB" w:rsidP="00A0117E">
            <w:pPr>
              <w:pStyle w:val="aa"/>
              <w:ind w:firstLine="426"/>
              <w:jc w:val="both"/>
            </w:pPr>
            <w:r w:rsidRPr="00A77BCB">
              <w:rPr>
                <w:rFonts w:ascii="Times New Roman" w:hAnsi="Times New Roman"/>
                <w:sz w:val="24"/>
                <w:szCs w:val="24"/>
              </w:rPr>
              <w:t>пожилые люди с тяже</w:t>
            </w:r>
            <w:r>
              <w:rPr>
                <w:rFonts w:ascii="Times New Roman" w:hAnsi="Times New Roman"/>
                <w:sz w:val="24"/>
                <w:szCs w:val="24"/>
              </w:rPr>
              <w:t>лыми хроническими заболеваниями</w:t>
            </w:r>
          </w:p>
        </w:tc>
      </w:tr>
      <w:tr w:rsidR="00417494" w:rsidRPr="002A5AEC" w:rsidTr="00712313">
        <w:trPr>
          <w:trHeight w:val="474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Группа занятий:</w:t>
            </w:r>
          </w:p>
        </w:tc>
      </w:tr>
      <w:tr w:rsidR="0052209C" w:rsidRPr="002A5AEC" w:rsidTr="0050105E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123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Руководители функциональных и других подразделений и служб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2445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Психологи</w:t>
            </w:r>
          </w:p>
        </w:tc>
      </w:tr>
      <w:tr w:rsidR="0052209C" w:rsidRPr="007E2253" w:rsidTr="0050105E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2340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Преподаватели в системе специального образования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2446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Специалисты в сфере социальных проблем</w:t>
            </w:r>
          </w:p>
        </w:tc>
      </w:tr>
      <w:tr w:rsidR="0052209C" w:rsidRPr="002A5AEC" w:rsidTr="004C3B71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(код ОКЗ</w:t>
            </w:r>
            <w:r w:rsidRPr="002A5AEC">
              <w:rPr>
                <w:rStyle w:val="ac"/>
                <w:sz w:val="20"/>
                <w:szCs w:val="20"/>
                <w:lang w:val="ru-RU"/>
              </w:rPr>
              <w:endnoteReference w:id="2"/>
            </w:r>
            <w:r w:rsidRPr="002A5AE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D6047D">
            <w:pPr>
              <w:jc w:val="center"/>
              <w:rPr>
                <w:sz w:val="18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(наименование</w:t>
            </w:r>
            <w:r w:rsidRPr="002A5AEC">
              <w:rPr>
                <w:sz w:val="18"/>
                <w:lang w:val="ru-RU"/>
              </w:rPr>
              <w:t>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(наименование)</w:t>
            </w:r>
          </w:p>
        </w:tc>
      </w:tr>
      <w:tr w:rsidR="0052209C" w:rsidRPr="007E2253" w:rsidTr="00712313">
        <w:trPr>
          <w:trHeight w:val="55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2209C" w:rsidRPr="002A5AEC" w:rsidRDefault="0052209C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lastRenderedPageBreak/>
              <w:t>Отнесение к видам экономической деятельности:</w:t>
            </w:r>
          </w:p>
        </w:tc>
      </w:tr>
      <w:tr w:rsidR="0052209C" w:rsidRPr="007E2253" w:rsidTr="0010433A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75.30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09C" w:rsidRPr="002A5AEC" w:rsidRDefault="0052209C" w:rsidP="0050105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A5AE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52209C" w:rsidRPr="002A5AEC" w:rsidTr="0010433A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50105E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(код ОКВЭД</w:t>
            </w:r>
            <w:r w:rsidRPr="002A5AEC">
              <w:rPr>
                <w:rStyle w:val="ac"/>
                <w:sz w:val="20"/>
                <w:szCs w:val="20"/>
                <w:lang w:val="ru-RU"/>
              </w:rPr>
              <w:endnoteReference w:id="3"/>
            </w:r>
            <w:r w:rsidRPr="002A5AE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209C" w:rsidRPr="002A5AEC" w:rsidRDefault="0052209C" w:rsidP="0050105E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(наименование вида экономической деятельности)</w:t>
            </w:r>
          </w:p>
        </w:tc>
      </w:tr>
    </w:tbl>
    <w:p w:rsidR="00417494" w:rsidRPr="002A5AEC" w:rsidRDefault="00417494" w:rsidP="00417494">
      <w:pPr>
        <w:pStyle w:val="11"/>
        <w:numPr>
          <w:ilvl w:val="0"/>
          <w:numId w:val="16"/>
        </w:numPr>
        <w:contextualSpacing/>
        <w:sectPr w:rsidR="00417494" w:rsidRPr="002A5AEC" w:rsidSect="004D4B3F">
          <w:headerReference w:type="default" r:id="rId8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823"/>
        <w:tblW w:w="156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052"/>
        <w:gridCol w:w="2126"/>
        <w:gridCol w:w="6918"/>
        <w:gridCol w:w="1594"/>
        <w:gridCol w:w="1842"/>
        <w:gridCol w:w="340"/>
      </w:tblGrid>
      <w:tr w:rsidR="00417494" w:rsidRPr="007E2253" w:rsidTr="00D336CE">
        <w:trPr>
          <w:trHeight w:val="2694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125478">
            <w:pPr>
              <w:pStyle w:val="a3"/>
              <w:ind w:left="360"/>
            </w:pPr>
          </w:p>
          <w:p w:rsidR="00417494" w:rsidRPr="002A5AEC" w:rsidRDefault="00417494" w:rsidP="00125478">
            <w:pPr>
              <w:pStyle w:val="11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2A5AEC">
              <w:rPr>
                <w:b/>
                <w:sz w:val="28"/>
              </w:rPr>
              <w:t xml:space="preserve">Описание трудовых функций, входящих в профессиональный стандарт </w:t>
            </w:r>
          </w:p>
          <w:p w:rsidR="00417494" w:rsidRPr="002A5AEC" w:rsidRDefault="00417494" w:rsidP="00125478">
            <w:pPr>
              <w:pStyle w:val="11"/>
              <w:ind w:left="1080"/>
              <w:jc w:val="center"/>
              <w:rPr>
                <w:b/>
                <w:sz w:val="28"/>
              </w:rPr>
            </w:pPr>
            <w:r w:rsidRPr="002A5AEC">
              <w:rPr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417494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414"/>
        </w:trPr>
        <w:tc>
          <w:tcPr>
            <w:tcW w:w="499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417494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Обобщенные трудовые функции</w:t>
            </w:r>
          </w:p>
        </w:tc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417494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Трудовые функции</w:t>
            </w:r>
          </w:p>
        </w:tc>
      </w:tr>
      <w:tr w:rsidR="00417494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1"/>
        </w:trPr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417494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код</w:t>
            </w:r>
          </w:p>
        </w:tc>
        <w:tc>
          <w:tcPr>
            <w:tcW w:w="2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E311FB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</w:t>
            </w:r>
            <w:r w:rsidR="00417494" w:rsidRPr="002A5AEC">
              <w:rPr>
                <w:lang w:val="ru-RU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417494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уровень квалификации</w:t>
            </w: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E311FB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</w:t>
            </w:r>
            <w:r w:rsidR="00417494" w:rsidRPr="002A5AEC">
              <w:rPr>
                <w:lang w:val="ru-RU"/>
              </w:rPr>
              <w:t>аименование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2A5AEC" w:rsidP="00125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417494" w:rsidRPr="002A5AEC">
              <w:rPr>
                <w:lang w:val="ru-RU"/>
              </w:rPr>
              <w:t>од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494" w:rsidRPr="002A5AEC" w:rsidRDefault="00417494" w:rsidP="00125478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уровень (подуровень) квалификации</w:t>
            </w:r>
          </w:p>
        </w:tc>
      </w:tr>
      <w:tr w:rsidR="00417494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474"/>
        </w:trPr>
        <w:tc>
          <w:tcPr>
            <w:tcW w:w="8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F46BBF">
            <w:pPr>
              <w:rPr>
                <w:lang w:val="ru-RU"/>
              </w:rPr>
            </w:pPr>
            <w:r w:rsidRPr="002A5AEC">
              <w:rPr>
                <w:lang w:val="ru-RU"/>
              </w:rPr>
              <w:t>А</w:t>
            </w:r>
          </w:p>
        </w:tc>
        <w:tc>
          <w:tcPr>
            <w:tcW w:w="20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E0788" w:rsidRDefault="00417494" w:rsidP="002E0788">
            <w:pPr>
              <w:rPr>
                <w:lang w:val="ru-RU"/>
              </w:rPr>
            </w:pPr>
            <w:r w:rsidRPr="002E0788">
              <w:rPr>
                <w:lang w:val="ru-RU"/>
              </w:rPr>
              <w:t>Социальн</w:t>
            </w:r>
            <w:r w:rsidR="00913A75" w:rsidRPr="002E0788">
              <w:rPr>
                <w:lang w:val="ru-RU"/>
              </w:rPr>
              <w:t>ая</w:t>
            </w:r>
            <w:r w:rsidRPr="002E0788">
              <w:rPr>
                <w:lang w:val="ru-RU"/>
              </w:rPr>
              <w:t xml:space="preserve"> реабилитация уязвимых категорий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B1469F" w:rsidP="00E311FB">
            <w:pPr>
              <w:ind w:left="34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Социально</w:t>
            </w:r>
            <w:r w:rsidR="00E311FB" w:rsidRPr="002A5AEC">
              <w:rPr>
                <w:lang w:val="ru-RU"/>
              </w:rPr>
              <w:t>-</w:t>
            </w:r>
            <w:r w:rsidRPr="002A5AEC">
              <w:rPr>
                <w:lang w:val="ru-RU"/>
              </w:rPr>
              <w:t>психологическая и социально</w:t>
            </w:r>
            <w:r w:rsidR="00E311FB" w:rsidRPr="002A5AEC">
              <w:rPr>
                <w:lang w:val="ru-RU"/>
              </w:rPr>
              <w:t>-</w:t>
            </w:r>
            <w:r w:rsidRPr="002A5AEC">
              <w:rPr>
                <w:lang w:val="ru-RU"/>
              </w:rPr>
              <w:t xml:space="preserve">педагогическая реабилитация </w:t>
            </w:r>
            <w:r w:rsidR="0052209C" w:rsidRPr="002A5AEC">
              <w:rPr>
                <w:lang w:val="ru-RU"/>
              </w:rPr>
              <w:t>несовершеннолетних</w:t>
            </w:r>
            <w:r w:rsidR="00054C44" w:rsidRPr="002A5AEC">
              <w:rPr>
                <w:lang w:val="ru-RU"/>
              </w:rPr>
              <w:t xml:space="preserve"> клиентов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А/01.6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417494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292"/>
        </w:trPr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F46BBF">
            <w:pPr>
              <w:rPr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F46BBF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150FB" w:rsidP="00C150F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9F1F9E" w:rsidRPr="002A5AEC">
              <w:rPr>
                <w:lang w:val="ru-RU"/>
              </w:rPr>
              <w:t xml:space="preserve">оциально-психологическая </w:t>
            </w:r>
            <w:r>
              <w:rPr>
                <w:lang w:val="ru-RU"/>
              </w:rPr>
              <w:t xml:space="preserve"> и т</w:t>
            </w:r>
            <w:r w:rsidRPr="002A5AEC">
              <w:rPr>
                <w:lang w:val="ru-RU"/>
              </w:rPr>
              <w:t xml:space="preserve">рудовая </w:t>
            </w:r>
            <w:r w:rsidR="009F1F9E" w:rsidRPr="002A5AEC">
              <w:rPr>
                <w:lang w:val="ru-RU"/>
              </w:rPr>
              <w:t>реабилитация трудоспособн</w:t>
            </w:r>
            <w:r w:rsidR="00054C44" w:rsidRPr="002A5AEC">
              <w:rPr>
                <w:lang w:val="ru-RU"/>
              </w:rPr>
              <w:t>ых клиентов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А/02.6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417494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575"/>
        </w:trPr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F46BBF">
            <w:pPr>
              <w:rPr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F46BBF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C150FB">
            <w:pPr>
              <w:ind w:left="34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Социальн</w:t>
            </w:r>
            <w:r w:rsidR="009F1F9E" w:rsidRPr="002A5AEC">
              <w:rPr>
                <w:lang w:val="ru-RU"/>
              </w:rPr>
              <w:t>ая</w:t>
            </w:r>
            <w:r w:rsidRPr="002A5AEC">
              <w:rPr>
                <w:lang w:val="ru-RU"/>
              </w:rPr>
              <w:t xml:space="preserve"> и трудовая реабилитация </w:t>
            </w:r>
            <w:r w:rsidR="00E7033F">
              <w:rPr>
                <w:lang w:val="ru-RU"/>
              </w:rPr>
              <w:t>пожилых людей с тяжелыми хроническими заболеваниями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А/03.6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125478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272"/>
        </w:trPr>
        <w:tc>
          <w:tcPr>
            <w:tcW w:w="8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533197" w:rsidP="00F46BBF">
            <w:pPr>
              <w:rPr>
                <w:lang w:val="ru-RU"/>
              </w:rPr>
            </w:pPr>
            <w:r w:rsidRPr="002A5AEC">
              <w:rPr>
                <w:lang w:val="ru-RU"/>
              </w:rPr>
              <w:t>В</w:t>
            </w:r>
          </w:p>
        </w:tc>
        <w:tc>
          <w:tcPr>
            <w:tcW w:w="20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F46BBF">
            <w:pPr>
              <w:rPr>
                <w:lang w:val="ru-RU"/>
              </w:rPr>
            </w:pPr>
            <w:r w:rsidRPr="002A5AEC">
              <w:rPr>
                <w:lang w:val="ru-RU"/>
              </w:rPr>
              <w:t>Организация реабилитационной помощи уязвимым категориям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E311F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Организация и управление реабилитационным случаем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533197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В</w:t>
            </w:r>
            <w:r w:rsidR="00125478" w:rsidRPr="002A5AEC">
              <w:rPr>
                <w:lang w:val="ru-RU"/>
              </w:rPr>
              <w:t>/01.7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</w:tc>
      </w:tr>
      <w:tr w:rsidR="00125478" w:rsidRPr="002A5AEC" w:rsidTr="00A01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340" w:type="dxa"/>
          <w:trHeight w:val="120"/>
        </w:trPr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5478" w:rsidRPr="002A5AEC" w:rsidRDefault="00125478" w:rsidP="00125478">
            <w:pPr>
              <w:jc w:val="center"/>
              <w:rPr>
                <w:lang w:val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5478" w:rsidRPr="002A5AEC" w:rsidRDefault="00125478" w:rsidP="00125478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5478" w:rsidRPr="002A5AEC" w:rsidRDefault="00125478" w:rsidP="00125478">
            <w:pPr>
              <w:rPr>
                <w:lang w:val="ru-RU"/>
              </w:rPr>
            </w:pPr>
          </w:p>
        </w:tc>
        <w:tc>
          <w:tcPr>
            <w:tcW w:w="6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E311F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533197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В</w:t>
            </w:r>
            <w:r w:rsidR="00125478" w:rsidRPr="002A5AEC">
              <w:rPr>
                <w:lang w:val="ru-RU"/>
              </w:rPr>
              <w:t>/02.7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478" w:rsidRPr="002A5AEC" w:rsidRDefault="00125478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  <w:p w:rsidR="00125478" w:rsidRPr="002A5AEC" w:rsidRDefault="00125478" w:rsidP="0050105E">
            <w:pPr>
              <w:jc w:val="center"/>
              <w:rPr>
                <w:lang w:val="ru-RU"/>
              </w:rPr>
            </w:pPr>
          </w:p>
        </w:tc>
      </w:tr>
    </w:tbl>
    <w:p w:rsidR="00417494" w:rsidRPr="002A5AEC" w:rsidRDefault="00417494" w:rsidP="00417494">
      <w:pPr>
        <w:pStyle w:val="a3"/>
        <w:ind w:left="360"/>
      </w:pPr>
    </w:p>
    <w:p w:rsidR="00417494" w:rsidRPr="002A5AEC" w:rsidRDefault="00417494" w:rsidP="00417494">
      <w:pPr>
        <w:rPr>
          <w:b/>
          <w:sz w:val="28"/>
          <w:lang w:val="ru-RU"/>
        </w:rPr>
        <w:sectPr w:rsidR="00417494" w:rsidRPr="002A5AEC" w:rsidSect="00D6047D">
          <w:headerReference w:type="first" r:id="rId9"/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7494" w:rsidRPr="002A5AEC" w:rsidRDefault="00417494" w:rsidP="00417494">
      <w:pPr>
        <w:pStyle w:val="11"/>
        <w:ind w:left="1080"/>
        <w:rPr>
          <w:b/>
          <w:szCs w:val="20"/>
        </w:rPr>
      </w:pPr>
      <w:r w:rsidRPr="002A5AEC">
        <w:rPr>
          <w:b/>
          <w:sz w:val="28"/>
        </w:rPr>
        <w:lastRenderedPageBreak/>
        <w:t>III.</w:t>
      </w:r>
      <w:r w:rsidR="0050105E" w:rsidRPr="002A5AEC">
        <w:rPr>
          <w:b/>
          <w:sz w:val="28"/>
        </w:rPr>
        <w:t xml:space="preserve"> </w:t>
      </w:r>
      <w:r w:rsidRPr="002A5AEC">
        <w:rPr>
          <w:b/>
          <w:sz w:val="28"/>
        </w:rPr>
        <w:t>Характеристика обобщенных трудовых функций</w:t>
      </w:r>
    </w:p>
    <w:tbl>
      <w:tblPr>
        <w:tblW w:w="501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941"/>
        <w:gridCol w:w="1100"/>
        <w:gridCol w:w="688"/>
        <w:gridCol w:w="1472"/>
        <w:gridCol w:w="584"/>
        <w:gridCol w:w="148"/>
        <w:gridCol w:w="476"/>
        <w:gridCol w:w="621"/>
        <w:gridCol w:w="848"/>
        <w:gridCol w:w="1260"/>
      </w:tblGrid>
      <w:tr w:rsidR="00417494" w:rsidRPr="002A5AEC" w:rsidTr="00D6047D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17494" w:rsidRPr="002A5AEC" w:rsidRDefault="00417494" w:rsidP="00E311FB">
            <w:pPr>
              <w:rPr>
                <w:i/>
                <w:szCs w:val="20"/>
                <w:lang w:val="ru-RU"/>
              </w:rPr>
            </w:pPr>
            <w:r w:rsidRPr="002A5AEC">
              <w:rPr>
                <w:lang w:val="ru-RU"/>
              </w:rPr>
              <w:br w:type="page"/>
            </w:r>
            <w:r w:rsidRPr="002A5AEC">
              <w:rPr>
                <w:b/>
                <w:lang w:val="ru-RU"/>
              </w:rPr>
              <w:t>3.1. Обобщенная трудовая функция</w:t>
            </w:r>
          </w:p>
        </w:tc>
      </w:tr>
      <w:tr w:rsidR="00417494" w:rsidRPr="002A5AEC" w:rsidTr="0010433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D6047D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Социальная реабилитация уязвимых категорий населения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A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6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417494" w:rsidRPr="002A5AEC" w:rsidTr="00D6047D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20"/>
                <w:lang w:val="ru-RU"/>
              </w:rPr>
            </w:pPr>
          </w:p>
        </w:tc>
      </w:tr>
      <w:tr w:rsidR="00417494" w:rsidRPr="002A5AEC" w:rsidTr="00756FEE">
        <w:trPr>
          <w:trHeight w:val="283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5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2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17494" w:rsidRPr="002A5AEC" w:rsidTr="00756FEE">
        <w:trPr>
          <w:trHeight w:val="479"/>
        </w:trPr>
        <w:tc>
          <w:tcPr>
            <w:tcW w:w="12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1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417494" w:rsidRPr="002A5AEC" w:rsidTr="00D6047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</w:tr>
      <w:tr w:rsidR="00417494" w:rsidRPr="007E2253" w:rsidTr="0050105E">
        <w:trPr>
          <w:trHeight w:val="525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Возможные наименования должностей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Специалист по комплексной реабилитации (</w:t>
            </w:r>
            <w:proofErr w:type="spellStart"/>
            <w:r w:rsidRPr="002A5AEC">
              <w:rPr>
                <w:lang w:val="ru-RU"/>
              </w:rPr>
              <w:t>реабилитолог</w:t>
            </w:r>
            <w:proofErr w:type="spellEnd"/>
            <w:r w:rsidRPr="002A5AEC">
              <w:rPr>
                <w:lang w:val="ru-RU"/>
              </w:rPr>
              <w:t>)</w:t>
            </w:r>
          </w:p>
          <w:p w:rsidR="00417494" w:rsidRPr="002A5AEC" w:rsidRDefault="00417494" w:rsidP="0050105E">
            <w:pPr>
              <w:pStyle w:val="6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94" w:rsidRPr="007E2253" w:rsidTr="00D6047D">
        <w:trPr>
          <w:trHeight w:val="408"/>
        </w:trPr>
        <w:tc>
          <w:tcPr>
            <w:tcW w:w="5000" w:type="pct"/>
            <w:gridSpan w:val="11"/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</w:tr>
      <w:tr w:rsidR="00417494" w:rsidRPr="007E2253" w:rsidTr="0050105E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E311FB" w:rsidRPr="002A5AEC" w:rsidRDefault="00417494" w:rsidP="00E311FB">
            <w:pPr>
              <w:rPr>
                <w:lang w:val="ru-RU"/>
              </w:rPr>
            </w:pPr>
            <w:r w:rsidRPr="002A5AEC">
              <w:rPr>
                <w:lang w:val="ru-RU"/>
              </w:rPr>
              <w:t xml:space="preserve">Высшее образование </w:t>
            </w:r>
          </w:p>
          <w:p w:rsidR="00417494" w:rsidRPr="002A5AEC" w:rsidRDefault="00E311FB" w:rsidP="00E311FB">
            <w:pPr>
              <w:rPr>
                <w:lang w:val="ru-RU"/>
              </w:rPr>
            </w:pPr>
            <w:r w:rsidRPr="002A5AEC">
              <w:rPr>
                <w:lang w:val="ru-RU"/>
              </w:rPr>
              <w:t>Д</w:t>
            </w:r>
            <w:r w:rsidR="00FC0FE5" w:rsidRPr="002A5AEC">
              <w:rPr>
                <w:lang w:val="ru-RU"/>
              </w:rPr>
              <w:t xml:space="preserve">ополнительное </w:t>
            </w:r>
            <w:r w:rsidR="00227032" w:rsidRPr="002A5AEC">
              <w:rPr>
                <w:lang w:val="ru-RU"/>
              </w:rPr>
              <w:t xml:space="preserve">профессиональное </w:t>
            </w:r>
            <w:r w:rsidR="00FC0FE5" w:rsidRPr="002A5AEC">
              <w:rPr>
                <w:lang w:val="ru-RU"/>
              </w:rPr>
              <w:t xml:space="preserve">образование </w:t>
            </w:r>
            <w:r w:rsidR="007B77A2" w:rsidRPr="002A5AEC">
              <w:rPr>
                <w:lang w:val="ru-RU"/>
              </w:rPr>
              <w:t>по специальным программам</w:t>
            </w:r>
          </w:p>
        </w:tc>
      </w:tr>
      <w:tr w:rsidR="00417494" w:rsidRPr="002A5AEC" w:rsidTr="0050105E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Требования к опыту практической  работы</w:t>
            </w:r>
          </w:p>
        </w:tc>
        <w:tc>
          <w:tcPr>
            <w:tcW w:w="3793" w:type="pct"/>
            <w:gridSpan w:val="9"/>
            <w:tcBorders>
              <w:right w:val="single" w:sz="4" w:space="0" w:color="808080"/>
            </w:tcBorders>
          </w:tcPr>
          <w:p w:rsidR="00417494" w:rsidRPr="002A5AEC" w:rsidRDefault="00F370A6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-</w:t>
            </w:r>
          </w:p>
        </w:tc>
      </w:tr>
    </w:tbl>
    <w:p w:rsidR="00894A99" w:rsidRPr="002A5AEC" w:rsidRDefault="00894A99" w:rsidP="00D6047D">
      <w:pPr>
        <w:rPr>
          <w:lang w:val="ru-RU"/>
        </w:rPr>
        <w:sectPr w:rsidR="00894A99" w:rsidRPr="002A5AEC" w:rsidSect="00712313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94A99" w:rsidRPr="002A5AEC" w:rsidRDefault="00894A99" w:rsidP="00D6047D">
      <w:pPr>
        <w:rPr>
          <w:lang w:val="ru-RU"/>
        </w:rPr>
        <w:sectPr w:rsidR="00894A99" w:rsidRPr="002A5AEC" w:rsidSect="00894A99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501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18"/>
        <w:gridCol w:w="634"/>
        <w:gridCol w:w="1227"/>
        <w:gridCol w:w="5424"/>
      </w:tblGrid>
      <w:tr w:rsidR="00417494" w:rsidRPr="007E2253" w:rsidTr="0050105E">
        <w:trPr>
          <w:trHeight w:val="408"/>
        </w:trPr>
        <w:tc>
          <w:tcPr>
            <w:tcW w:w="1207" w:type="pct"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3793" w:type="pct"/>
            <w:gridSpan w:val="3"/>
            <w:tcBorders>
              <w:right w:val="single" w:sz="4" w:space="0" w:color="808080"/>
            </w:tcBorders>
          </w:tcPr>
          <w:p w:rsidR="00417494" w:rsidRPr="00A0117E" w:rsidRDefault="00A0117E" w:rsidP="006C341B">
            <w:pPr>
              <w:rPr>
                <w:lang w:val="ru-RU"/>
              </w:rPr>
            </w:pPr>
            <w:r w:rsidRPr="00A0117E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417494" w:rsidRPr="002A5AEC" w:rsidTr="00D6047D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Дополнительные характеристики</w:t>
            </w:r>
          </w:p>
        </w:tc>
      </w:tr>
      <w:tr w:rsidR="00417494" w:rsidRPr="007E2253" w:rsidTr="0050105E">
        <w:trPr>
          <w:trHeight w:val="283"/>
        </w:trPr>
        <w:tc>
          <w:tcPr>
            <w:tcW w:w="1537" w:type="pct"/>
            <w:gridSpan w:val="2"/>
            <w:tcBorders>
              <w:left w:val="single" w:sz="4" w:space="0" w:color="808080"/>
              <w:bottom w:val="single" w:sz="2" w:space="0" w:color="8080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Наименование документа</w:t>
            </w:r>
          </w:p>
        </w:tc>
        <w:tc>
          <w:tcPr>
            <w:tcW w:w="639" w:type="pct"/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Код</w:t>
            </w:r>
          </w:p>
        </w:tc>
        <w:tc>
          <w:tcPr>
            <w:tcW w:w="2824" w:type="pct"/>
            <w:tcBorders>
              <w:right w:val="single" w:sz="4" w:space="0" w:color="808080"/>
            </w:tcBorders>
          </w:tcPr>
          <w:p w:rsidR="00417494" w:rsidRPr="002A5AEC" w:rsidRDefault="00417494" w:rsidP="0050105E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56FEE" w:rsidRPr="007E2253" w:rsidTr="0050105E">
        <w:trPr>
          <w:trHeight w:val="576"/>
        </w:trPr>
        <w:tc>
          <w:tcPr>
            <w:tcW w:w="1537" w:type="pct"/>
            <w:gridSpan w:val="2"/>
            <w:vMerge w:val="restart"/>
            <w:tcBorders>
              <w:left w:val="single" w:sz="4" w:space="0" w:color="808080"/>
            </w:tcBorders>
          </w:tcPr>
          <w:p w:rsidR="00756FEE" w:rsidRPr="002A5AEC" w:rsidRDefault="00756FEE" w:rsidP="0050105E">
            <w:pPr>
              <w:rPr>
                <w:vertAlign w:val="superscript"/>
                <w:lang w:val="ru-RU"/>
              </w:rPr>
            </w:pPr>
            <w:r w:rsidRPr="002A5AEC">
              <w:rPr>
                <w:lang w:val="ru-RU"/>
              </w:rPr>
              <w:t>ОКЗ</w:t>
            </w:r>
          </w:p>
        </w:tc>
        <w:tc>
          <w:tcPr>
            <w:tcW w:w="639" w:type="pct"/>
            <w:tcBorders>
              <w:right w:val="single" w:sz="2" w:space="0" w:color="808080"/>
            </w:tcBorders>
          </w:tcPr>
          <w:p w:rsidR="00756FEE" w:rsidRPr="002A5AEC" w:rsidRDefault="00756FEE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2446</w:t>
            </w:r>
          </w:p>
        </w:tc>
        <w:tc>
          <w:tcPr>
            <w:tcW w:w="2824" w:type="pct"/>
            <w:tcBorders>
              <w:left w:val="single" w:sz="2" w:space="0" w:color="808080"/>
              <w:right w:val="single" w:sz="4" w:space="0" w:color="808080"/>
            </w:tcBorders>
          </w:tcPr>
          <w:p w:rsidR="00756FEE" w:rsidRPr="002A5AEC" w:rsidRDefault="00756FEE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Специалисты в сфере социальных проблем</w:t>
            </w:r>
          </w:p>
        </w:tc>
      </w:tr>
      <w:tr w:rsidR="00417494" w:rsidRPr="002A5AEC" w:rsidTr="0050105E">
        <w:trPr>
          <w:trHeight w:val="283"/>
        </w:trPr>
        <w:tc>
          <w:tcPr>
            <w:tcW w:w="1537" w:type="pct"/>
            <w:gridSpan w:val="2"/>
            <w:vMerge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right w:val="single" w:sz="2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2445</w:t>
            </w:r>
          </w:p>
        </w:tc>
        <w:tc>
          <w:tcPr>
            <w:tcW w:w="2824" w:type="pct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Психологи</w:t>
            </w:r>
          </w:p>
        </w:tc>
      </w:tr>
      <w:tr w:rsidR="00417494" w:rsidRPr="007E2253" w:rsidTr="0050105E">
        <w:trPr>
          <w:trHeight w:val="283"/>
        </w:trPr>
        <w:tc>
          <w:tcPr>
            <w:tcW w:w="1537" w:type="pct"/>
            <w:gridSpan w:val="2"/>
            <w:tcBorders>
              <w:lef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right w:val="single" w:sz="2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2340</w:t>
            </w:r>
          </w:p>
        </w:tc>
        <w:tc>
          <w:tcPr>
            <w:tcW w:w="2824" w:type="pct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9D19A3">
            <w:pPr>
              <w:rPr>
                <w:lang w:val="ru-RU"/>
              </w:rPr>
            </w:pPr>
            <w:r w:rsidRPr="002A5AEC">
              <w:rPr>
                <w:lang w:val="ru-RU"/>
              </w:rPr>
              <w:t>Преподаватели в системе</w:t>
            </w:r>
            <w:r w:rsidR="009D19A3" w:rsidRPr="002A5AEC">
              <w:rPr>
                <w:lang w:val="ru-RU"/>
              </w:rPr>
              <w:t xml:space="preserve"> </w:t>
            </w:r>
            <w:r w:rsidRPr="002A5AEC">
              <w:rPr>
                <w:lang w:val="ru-RU"/>
              </w:rPr>
              <w:t>специального образования</w:t>
            </w:r>
          </w:p>
        </w:tc>
      </w:tr>
      <w:tr w:rsidR="00417494" w:rsidRPr="002A5AEC" w:rsidTr="00A0117E">
        <w:trPr>
          <w:trHeight w:val="283"/>
        </w:trPr>
        <w:tc>
          <w:tcPr>
            <w:tcW w:w="1537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17494" w:rsidRPr="002A5AEC" w:rsidRDefault="00417494" w:rsidP="0050105E">
            <w:pPr>
              <w:rPr>
                <w:vertAlign w:val="superscript"/>
                <w:lang w:val="ru-RU"/>
              </w:rPr>
            </w:pPr>
            <w:r w:rsidRPr="002A5AEC">
              <w:rPr>
                <w:lang w:val="ru-RU"/>
              </w:rPr>
              <w:t>ЕКС</w:t>
            </w:r>
            <w:r w:rsidR="00D336CE">
              <w:rPr>
                <w:vertAlign w:val="superscript"/>
                <w:lang w:val="ru-RU"/>
              </w:rPr>
              <w:t>3</w:t>
            </w:r>
          </w:p>
        </w:tc>
        <w:tc>
          <w:tcPr>
            <w:tcW w:w="639" w:type="pct"/>
            <w:tcBorders>
              <w:bottom w:val="single" w:sz="4" w:space="0" w:color="808080"/>
              <w:right w:val="single" w:sz="2" w:space="0" w:color="808080"/>
            </w:tcBorders>
          </w:tcPr>
          <w:p w:rsidR="00417494" w:rsidRPr="002A5AEC" w:rsidRDefault="006C11FB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-</w:t>
            </w:r>
          </w:p>
        </w:tc>
        <w:tc>
          <w:tcPr>
            <w:tcW w:w="2824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6C11FB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-</w:t>
            </w:r>
          </w:p>
        </w:tc>
      </w:tr>
      <w:tr w:rsidR="00417494" w:rsidRPr="007E2253" w:rsidTr="00A0117E">
        <w:trPr>
          <w:trHeight w:val="283"/>
        </w:trPr>
        <w:tc>
          <w:tcPr>
            <w:tcW w:w="153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1D26FA" w:rsidP="0050105E">
            <w:pPr>
              <w:rPr>
                <w:vertAlign w:val="superscript"/>
                <w:lang w:val="ru-RU"/>
              </w:rPr>
            </w:pPr>
            <w:r w:rsidRPr="002A5AEC">
              <w:rPr>
                <w:lang w:val="ru-RU"/>
              </w:rPr>
              <w:t>ОКСО</w:t>
            </w:r>
            <w:proofErr w:type="gramStart"/>
            <w:r w:rsidR="00D336CE">
              <w:rPr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1D26FA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030302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Клиническая психология,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417494" w:rsidRPr="007E2253" w:rsidTr="00A0117E">
        <w:trPr>
          <w:trHeight w:val="283"/>
        </w:trPr>
        <w:tc>
          <w:tcPr>
            <w:tcW w:w="153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050716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Специальная психология,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417494" w:rsidRPr="007E2253" w:rsidTr="00A0117E">
        <w:trPr>
          <w:trHeight w:val="283"/>
        </w:trPr>
        <w:tc>
          <w:tcPr>
            <w:tcW w:w="153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220004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rPr>
                <w:lang w:val="ru-RU"/>
              </w:rPr>
            </w:pPr>
            <w:r w:rsidRPr="002A5AEC">
              <w:rPr>
                <w:lang w:val="ru-RU"/>
              </w:rPr>
              <w:t>Социальная структура, социальные институты и процессы,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417494" w:rsidRPr="007E2253" w:rsidTr="00A0117E">
        <w:trPr>
          <w:trHeight w:val="283"/>
        </w:trPr>
        <w:tc>
          <w:tcPr>
            <w:tcW w:w="153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050711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9D19A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Социальная педагогика</w:t>
            </w:r>
            <w:r w:rsidR="009D19A3" w:rsidRPr="002A5AEC">
              <w:rPr>
                <w:lang w:val="ru-RU"/>
              </w:rPr>
              <w:t>,</w:t>
            </w:r>
            <w:r w:rsidRPr="002A5AEC">
              <w:rPr>
                <w:lang w:val="ru-RU"/>
              </w:rPr>
              <w:t xml:space="preserve"> профиль профессиональной деятельности</w:t>
            </w:r>
            <w:r w:rsidR="009D19A3" w:rsidRPr="002A5AEC">
              <w:rPr>
                <w:lang w:val="ru-RU"/>
              </w:rPr>
              <w:t xml:space="preserve"> –</w:t>
            </w:r>
            <w:r w:rsidRPr="002A5AEC">
              <w:rPr>
                <w:lang w:val="ru-RU"/>
              </w:rPr>
              <w:t xml:space="preserve"> специалист по </w:t>
            </w:r>
            <w:r w:rsidRPr="002A5AEC">
              <w:rPr>
                <w:lang w:val="ru-RU"/>
              </w:rPr>
              <w:lastRenderedPageBreak/>
              <w:t>реабилитационной работе в социальной сфере</w:t>
            </w:r>
          </w:p>
        </w:tc>
      </w:tr>
      <w:tr w:rsidR="00417494" w:rsidRPr="007E2253" w:rsidTr="00A0117E">
        <w:trPr>
          <w:trHeight w:val="165"/>
        </w:trPr>
        <w:tc>
          <w:tcPr>
            <w:tcW w:w="153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050700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9D19A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Специальное (дефектологическое) образование</w:t>
            </w:r>
            <w:r w:rsidR="009D19A3" w:rsidRPr="002A5AEC">
              <w:rPr>
                <w:lang w:val="ru-RU"/>
              </w:rPr>
              <w:t>,</w:t>
            </w:r>
            <w:r w:rsidRPr="002A5AEC">
              <w:rPr>
                <w:lang w:val="ru-RU"/>
              </w:rPr>
              <w:t xml:space="preserve"> профиль профессиональной деятельности</w:t>
            </w:r>
            <w:r w:rsidR="009D19A3" w:rsidRPr="002A5AEC">
              <w:rPr>
                <w:lang w:val="ru-RU"/>
              </w:rPr>
              <w:t xml:space="preserve"> –</w:t>
            </w:r>
            <w:r w:rsidRPr="002A5AEC">
              <w:rPr>
                <w:lang w:val="ru-RU"/>
              </w:rPr>
              <w:t xml:space="preserve"> специалист по реабилитационной работе в социальной сфере</w:t>
            </w:r>
          </w:p>
        </w:tc>
      </w:tr>
      <w:tr w:rsidR="00417494" w:rsidRPr="007E2253" w:rsidTr="00A0117E">
        <w:trPr>
          <w:trHeight w:val="165"/>
        </w:trPr>
        <w:tc>
          <w:tcPr>
            <w:tcW w:w="153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639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50105E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050717</w:t>
            </w:r>
          </w:p>
        </w:tc>
        <w:tc>
          <w:tcPr>
            <w:tcW w:w="2824" w:type="pct"/>
            <w:tcBorders>
              <w:left w:val="single" w:sz="4" w:space="0" w:color="808080"/>
              <w:right w:val="single" w:sz="4" w:space="0" w:color="808080"/>
            </w:tcBorders>
          </w:tcPr>
          <w:p w:rsidR="00417494" w:rsidRPr="002A5AEC" w:rsidRDefault="00417494" w:rsidP="009D19A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Специальная дошкольная педагогика и психология</w:t>
            </w:r>
            <w:r w:rsidR="009D19A3" w:rsidRPr="002A5AEC">
              <w:rPr>
                <w:lang w:val="ru-RU"/>
              </w:rPr>
              <w:t>,</w:t>
            </w:r>
            <w:r w:rsidRPr="002A5AEC">
              <w:rPr>
                <w:lang w:val="ru-RU"/>
              </w:rPr>
              <w:t xml:space="preserve"> профиль профессиональной деятельности</w:t>
            </w:r>
            <w:r w:rsidR="009D19A3" w:rsidRPr="002A5AEC">
              <w:rPr>
                <w:lang w:val="ru-RU"/>
              </w:rPr>
              <w:t xml:space="preserve"> –</w:t>
            </w:r>
            <w:r w:rsidRPr="002A5AEC">
              <w:rPr>
                <w:lang w:val="ru-RU"/>
              </w:rPr>
              <w:t xml:space="preserve"> специалист по реабилитационной работе в социальной сфере</w:t>
            </w:r>
          </w:p>
        </w:tc>
      </w:tr>
    </w:tbl>
    <w:p w:rsidR="00417494" w:rsidRDefault="00417494" w:rsidP="00417494">
      <w:pPr>
        <w:rPr>
          <w:lang w:val="ru-RU"/>
        </w:rPr>
      </w:pPr>
    </w:p>
    <w:p w:rsidR="00DA094B" w:rsidRPr="002A5AEC" w:rsidRDefault="00DA094B" w:rsidP="00417494">
      <w:pPr>
        <w:rPr>
          <w:lang w:val="ru-RU"/>
        </w:r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889"/>
        <w:gridCol w:w="44"/>
        <w:gridCol w:w="1012"/>
        <w:gridCol w:w="43"/>
        <w:gridCol w:w="350"/>
        <w:gridCol w:w="56"/>
        <w:gridCol w:w="1465"/>
        <w:gridCol w:w="78"/>
        <w:gridCol w:w="474"/>
        <w:gridCol w:w="231"/>
        <w:gridCol w:w="64"/>
        <w:gridCol w:w="85"/>
        <w:gridCol w:w="677"/>
        <w:gridCol w:w="117"/>
        <w:gridCol w:w="470"/>
        <w:gridCol w:w="181"/>
        <w:gridCol w:w="848"/>
        <w:gridCol w:w="258"/>
        <w:gridCol w:w="798"/>
      </w:tblGrid>
      <w:tr w:rsidR="00417494" w:rsidRPr="002A5AEC" w:rsidTr="00D336CE">
        <w:trPr>
          <w:trHeight w:val="6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5A786A">
            <w:pPr>
              <w:pStyle w:val="11"/>
              <w:rPr>
                <w:b/>
                <w:szCs w:val="20"/>
              </w:rPr>
            </w:pPr>
            <w:r w:rsidRPr="002A5AEC">
              <w:rPr>
                <w:b/>
                <w:szCs w:val="20"/>
              </w:rPr>
              <w:t>3.1.1.</w:t>
            </w:r>
            <w:r w:rsidR="000D7FB2" w:rsidRPr="002A5AEC">
              <w:rPr>
                <w:b/>
                <w:szCs w:val="20"/>
              </w:rPr>
              <w:t xml:space="preserve"> </w:t>
            </w:r>
            <w:r w:rsidRPr="002A5AEC">
              <w:rPr>
                <w:b/>
                <w:szCs w:val="20"/>
              </w:rPr>
              <w:t>Трудовая функция</w:t>
            </w:r>
          </w:p>
        </w:tc>
      </w:tr>
      <w:tr w:rsidR="00417494" w:rsidRPr="002A5AEC" w:rsidTr="00D336CE">
        <w:trPr>
          <w:trHeight w:val="2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5A786A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09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52209C" w:rsidP="005A786A">
            <w:pPr>
              <w:rPr>
                <w:lang w:val="ru-RU"/>
              </w:rPr>
            </w:pPr>
            <w:r w:rsidRPr="002A5AEC">
              <w:rPr>
                <w:lang w:val="ru-RU"/>
              </w:rPr>
              <w:t>Социально-</w:t>
            </w:r>
            <w:r w:rsidR="00417494" w:rsidRPr="002A5AEC">
              <w:rPr>
                <w:lang w:val="ru-RU"/>
              </w:rPr>
              <w:t>психолог</w:t>
            </w:r>
            <w:r w:rsidR="00B1469F" w:rsidRPr="002A5AEC">
              <w:rPr>
                <w:lang w:val="ru-RU"/>
              </w:rPr>
              <w:t>ическая и социально</w:t>
            </w:r>
            <w:r w:rsidRPr="002A5AEC">
              <w:rPr>
                <w:lang w:val="ru-RU"/>
              </w:rPr>
              <w:t>-</w:t>
            </w:r>
            <w:r w:rsidR="00F546B9" w:rsidRPr="002A5AEC">
              <w:rPr>
                <w:lang w:val="ru-RU"/>
              </w:rPr>
              <w:t>педагогическая</w:t>
            </w:r>
            <w:r w:rsidR="00417494" w:rsidRPr="002A5AEC">
              <w:rPr>
                <w:lang w:val="ru-RU"/>
              </w:rPr>
              <w:t xml:space="preserve">  реабилитаци</w:t>
            </w:r>
            <w:r w:rsidR="00B1469F" w:rsidRPr="002A5AEC">
              <w:rPr>
                <w:lang w:val="ru-RU"/>
              </w:rPr>
              <w:t>я</w:t>
            </w:r>
            <w:r w:rsidRPr="002A5AEC">
              <w:rPr>
                <w:lang w:val="ru-RU"/>
              </w:rPr>
              <w:t xml:space="preserve"> </w:t>
            </w:r>
            <w:r w:rsidR="00417494" w:rsidRPr="002A5AEC">
              <w:rPr>
                <w:lang w:val="ru-RU"/>
              </w:rPr>
              <w:t xml:space="preserve"> </w:t>
            </w:r>
            <w:r w:rsidRPr="002A5AEC">
              <w:rPr>
                <w:lang w:val="ru-RU"/>
              </w:rPr>
              <w:t>несовершеннолетних</w:t>
            </w:r>
            <w:r w:rsidR="00054C44" w:rsidRPr="002A5AEC">
              <w:rPr>
                <w:lang w:val="ru-RU"/>
              </w:rPr>
              <w:t xml:space="preserve"> клиентов</w:t>
            </w:r>
          </w:p>
          <w:p w:rsidR="007D6017" w:rsidRPr="002A5AEC" w:rsidRDefault="007D6017" w:rsidP="005A786A">
            <w:pPr>
              <w:rPr>
                <w:lang w:val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1D26FA" w:rsidP="005A786A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1D26FA" w:rsidP="005A786A">
            <w:pPr>
              <w:rPr>
                <w:lang w:val="ru-RU"/>
              </w:rPr>
            </w:pPr>
            <w:r w:rsidRPr="002A5AEC">
              <w:rPr>
                <w:lang w:val="ru-RU"/>
              </w:rPr>
              <w:t>А/01.6</w:t>
            </w:r>
          </w:p>
        </w:tc>
        <w:tc>
          <w:tcPr>
            <w:tcW w:w="76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1D26FA" w:rsidP="005A786A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(подуровень) квалификации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1D26FA" w:rsidP="005A786A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417494" w:rsidRPr="002A5AEC" w:rsidTr="00D336CE">
        <w:trPr>
          <w:trHeight w:val="29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17494" w:rsidRDefault="00417494" w:rsidP="005A786A">
            <w:pPr>
              <w:rPr>
                <w:sz w:val="18"/>
                <w:szCs w:val="16"/>
                <w:lang w:val="ru-RU"/>
              </w:rPr>
            </w:pPr>
          </w:p>
          <w:p w:rsidR="004D4B3F" w:rsidRPr="002A5AEC" w:rsidRDefault="004D4B3F" w:rsidP="005A786A">
            <w:pPr>
              <w:rPr>
                <w:sz w:val="18"/>
                <w:szCs w:val="16"/>
                <w:lang w:val="ru-RU"/>
              </w:rPr>
            </w:pPr>
          </w:p>
        </w:tc>
      </w:tr>
      <w:tr w:rsidR="00417494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2A5AEC" w:rsidRDefault="001D26FA" w:rsidP="005A786A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494" w:rsidRPr="002A5AEC" w:rsidRDefault="001D26FA" w:rsidP="005A786A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20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1D26FA" w:rsidP="005A786A">
            <w:pPr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3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1D26FA" w:rsidP="005A786A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75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5A786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5A786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17494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1"/>
        </w:trPr>
        <w:tc>
          <w:tcPr>
            <w:tcW w:w="1261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17494" w:rsidRDefault="00417494" w:rsidP="005A786A">
            <w:pPr>
              <w:rPr>
                <w:sz w:val="18"/>
                <w:szCs w:val="16"/>
                <w:lang w:val="ru-RU"/>
              </w:rPr>
            </w:pPr>
          </w:p>
          <w:p w:rsidR="004D4B3F" w:rsidRDefault="004D4B3F" w:rsidP="005A786A">
            <w:pPr>
              <w:rPr>
                <w:sz w:val="18"/>
                <w:szCs w:val="16"/>
                <w:lang w:val="ru-RU"/>
              </w:rPr>
            </w:pPr>
          </w:p>
          <w:p w:rsidR="004D4B3F" w:rsidRPr="002A5AEC" w:rsidRDefault="004D4B3F" w:rsidP="005A786A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068" w:type="pct"/>
            <w:gridSpan w:val="9"/>
            <w:tcBorders>
              <w:top w:val="single" w:sz="2" w:space="0" w:color="8080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17494" w:rsidRPr="002A5AEC" w:rsidRDefault="00417494" w:rsidP="005A786A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757" w:type="pct"/>
            <w:gridSpan w:val="5"/>
            <w:tcBorders>
              <w:top w:val="single" w:sz="2" w:space="0" w:color="808080"/>
              <w:left w:val="nil"/>
              <w:bottom w:val="single" w:sz="4" w:space="0" w:color="A6A6A6" w:themeColor="background1" w:themeShade="A6"/>
              <w:right w:val="nil"/>
            </w:tcBorders>
          </w:tcPr>
          <w:p w:rsidR="005A786A" w:rsidRDefault="001D26FA" w:rsidP="005A786A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</w:t>
            </w:r>
            <w:r w:rsidR="00417494" w:rsidRPr="002A5AEC">
              <w:rPr>
                <w:sz w:val="20"/>
                <w:szCs w:val="20"/>
                <w:lang w:val="ru-RU"/>
              </w:rPr>
              <w:t>ригинала</w:t>
            </w:r>
          </w:p>
          <w:p w:rsidR="005A786A" w:rsidRPr="005A786A" w:rsidRDefault="005A786A" w:rsidP="005A786A">
            <w:pPr>
              <w:rPr>
                <w:sz w:val="20"/>
                <w:szCs w:val="20"/>
                <w:lang w:val="ru-RU"/>
              </w:rPr>
            </w:pPr>
          </w:p>
          <w:p w:rsidR="00417494" w:rsidRPr="005A786A" w:rsidRDefault="00417494" w:rsidP="005A7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pct"/>
            <w:gridSpan w:val="4"/>
            <w:tcBorders>
              <w:top w:val="single" w:sz="2" w:space="0" w:color="808080"/>
              <w:left w:val="nil"/>
              <w:bottom w:val="single" w:sz="4" w:space="0" w:color="A6A6A6" w:themeColor="background1" w:themeShade="A6"/>
              <w:right w:val="nil"/>
            </w:tcBorders>
          </w:tcPr>
          <w:p w:rsidR="00417494" w:rsidRDefault="00417494" w:rsidP="00D336CE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  <w:p w:rsidR="00D336CE" w:rsidRDefault="00D336CE" w:rsidP="00D336C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336CE" w:rsidRPr="005A786A" w:rsidRDefault="00D336CE" w:rsidP="00D336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D19A3" w:rsidRPr="007E2253" w:rsidTr="00A0117E">
        <w:trPr>
          <w:trHeight w:val="1290"/>
        </w:trPr>
        <w:tc>
          <w:tcPr>
            <w:tcW w:w="126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9A3" w:rsidRPr="002A5AEC" w:rsidRDefault="009D19A3" w:rsidP="005A786A">
            <w:pPr>
              <w:rPr>
                <w:lang w:val="ru-RU"/>
              </w:rPr>
            </w:pPr>
            <w:r w:rsidRPr="002A5AEC">
              <w:rPr>
                <w:lang w:val="ru-RU"/>
              </w:rPr>
              <w:t>Трудовые действия</w:t>
            </w: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>Диагностика и оценка психосоциального</w:t>
            </w:r>
            <w:r w:rsidRPr="002A5AEC">
              <w:rPr>
                <w:lang w:val="ru-RU"/>
              </w:rPr>
              <w:t xml:space="preserve"> статуса, педагогической запущенности, реабилитационного потенциала несовершеннолетнего 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Выявление и оценка ресурсов </w:t>
            </w:r>
            <w:r w:rsidRPr="002A5AEC">
              <w:rPr>
                <w:lang w:val="ru-RU"/>
              </w:rPr>
              <w:t xml:space="preserve">семьи, значимого для 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окружения 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Составление прогноза социально-психологической и социально-педагогической реабилитации несовершеннолетнего, согласование его со специалистами реабилитационной команды, при необходимости – корректировка прогноза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Разработка социально-психологического раздела индивидуального маршрута реабилитации </w:t>
            </w:r>
            <w:r w:rsidRPr="002A5AEC">
              <w:rPr>
                <w:lang w:val="ru-RU"/>
              </w:rPr>
              <w:t xml:space="preserve">и согласование его с руководителем подразделения (организатором реабилитационного случая), членами реабилитационной команды, </w:t>
            </w:r>
            <w:proofErr w:type="spellStart"/>
            <w:r w:rsidRPr="002A5AEC">
              <w:rPr>
                <w:lang w:val="ru-RU"/>
              </w:rPr>
              <w:t>реабилитантом</w:t>
            </w:r>
            <w:proofErr w:type="spellEnd"/>
            <w:r w:rsidRPr="002A5AEC">
              <w:rPr>
                <w:lang w:val="ru-RU"/>
              </w:rPr>
              <w:t xml:space="preserve"> и его законными представителями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Доведение до сведения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  <w:r w:rsidRPr="002A5AEC">
              <w:rPr>
                <w:rStyle w:val="hps"/>
                <w:lang w:val="ru-RU"/>
              </w:rPr>
              <w:t xml:space="preserve"> </w:t>
            </w:r>
            <w:proofErr w:type="gramStart"/>
            <w:r w:rsidRPr="002A5AEC">
              <w:rPr>
                <w:rStyle w:val="hps"/>
                <w:lang w:val="ru-RU"/>
              </w:rPr>
              <w:t>и(</w:t>
            </w:r>
            <w:proofErr w:type="gramEnd"/>
            <w:r w:rsidRPr="002A5AEC">
              <w:rPr>
                <w:rStyle w:val="hps"/>
                <w:lang w:val="ru-RU"/>
              </w:rPr>
              <w:t xml:space="preserve">или) его законных представителей алгоритма и процедуры реализации </w:t>
            </w:r>
            <w:r w:rsidRPr="002A5AEC">
              <w:rPr>
                <w:lang w:val="ru-RU"/>
              </w:rPr>
              <w:t>социально-психологического и социально-педагогического разделов индивидуального маршрута реабилитации, получение письменного согласия</w:t>
            </w:r>
            <w:r w:rsidRPr="002A5AEC">
              <w:rPr>
                <w:rStyle w:val="hps"/>
                <w:lang w:val="ru-RU"/>
              </w:rPr>
              <w:t xml:space="preserve"> на ведение случая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Консультирование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, его законных представителей,  специалистов образовательных, </w:t>
            </w:r>
            <w:proofErr w:type="spellStart"/>
            <w:r w:rsidRPr="002A5AEC">
              <w:rPr>
                <w:lang w:val="ru-RU"/>
              </w:rPr>
              <w:t>социозащитных</w:t>
            </w:r>
            <w:proofErr w:type="spellEnd"/>
            <w:r w:rsidRPr="002A5AEC">
              <w:rPr>
                <w:lang w:val="ru-RU"/>
              </w:rPr>
              <w:t xml:space="preserve"> и медицинских организаций по вопросам социально-психологической   реабилитации несовершеннолетнего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Разработка рекомендаций и оказание помощи </w:t>
            </w:r>
            <w:proofErr w:type="spellStart"/>
            <w:r w:rsidRPr="002A5AEC">
              <w:rPr>
                <w:lang w:val="ru-RU"/>
              </w:rPr>
              <w:t>реабилитанту-инвалиду</w:t>
            </w:r>
            <w:proofErr w:type="spellEnd"/>
            <w:r w:rsidRPr="002A5AEC">
              <w:rPr>
                <w:lang w:val="ru-RU"/>
              </w:rPr>
              <w:t xml:space="preserve"> в организации реабилитационной среды, </w:t>
            </w:r>
            <w:r w:rsidRPr="002A5AEC">
              <w:rPr>
                <w:rStyle w:val="hps"/>
                <w:lang w:val="ru-RU"/>
              </w:rPr>
              <w:t>обустройстве его жизненного пространства, преодолении психологических барьеров при использовании реабилитационного оборудования</w:t>
            </w:r>
            <w:r w:rsidR="009F7422">
              <w:rPr>
                <w:rStyle w:val="hps"/>
                <w:lang w:val="ru-RU"/>
              </w:rPr>
              <w:t>;</w:t>
            </w:r>
            <w:r w:rsidRPr="002A5AEC">
              <w:rPr>
                <w:rStyle w:val="hps"/>
                <w:lang w:val="ru-RU"/>
              </w:rPr>
              <w:t xml:space="preserve"> </w:t>
            </w:r>
            <w:r w:rsidRPr="002A5AEC">
              <w:rPr>
                <w:lang w:val="ru-RU"/>
              </w:rPr>
              <w:lastRenderedPageBreak/>
              <w:t>психологическая адаптация к техническим средствам реабилитации</w:t>
            </w:r>
          </w:p>
          <w:p w:rsidR="009D19A3" w:rsidRPr="002A5AEC" w:rsidRDefault="009D19A3" w:rsidP="005A786A">
            <w:pPr>
              <w:pStyle w:val="a3"/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ind w:left="0"/>
            </w:pPr>
            <w:r w:rsidRPr="002A5AEC">
              <w:t xml:space="preserve">Консультирование семьи, формирование группы психологической поддержки для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 и членов его семьи, в том числе с участием </w:t>
            </w:r>
            <w:r w:rsidRPr="002A5AEC">
              <w:rPr>
                <w:rStyle w:val="hps"/>
              </w:rPr>
              <w:t xml:space="preserve">семей других </w:t>
            </w:r>
            <w:proofErr w:type="spellStart"/>
            <w:r w:rsidRPr="002A5AEC">
              <w:rPr>
                <w:rStyle w:val="hps"/>
              </w:rPr>
              <w:t>реабилитантов</w:t>
            </w:r>
            <w:proofErr w:type="spellEnd"/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Выбор программы </w:t>
            </w:r>
            <w:proofErr w:type="spellStart"/>
            <w:r w:rsidRPr="002A5AEC">
              <w:rPr>
                <w:lang w:val="ru-RU"/>
              </w:rPr>
              <w:t>социокультурной</w:t>
            </w:r>
            <w:proofErr w:type="spellEnd"/>
            <w:r w:rsidRPr="002A5AEC">
              <w:rPr>
                <w:lang w:val="ru-RU"/>
              </w:rPr>
              <w:t xml:space="preserve"> реабилитации, реабилитационного досуга и обеспечение  </w:t>
            </w:r>
            <w:proofErr w:type="spellStart"/>
            <w:r w:rsidRPr="002A5AEC">
              <w:rPr>
                <w:lang w:val="ru-RU"/>
              </w:rPr>
              <w:t>реабилитанту</w:t>
            </w:r>
            <w:proofErr w:type="spellEnd"/>
            <w:r w:rsidRPr="002A5AEC">
              <w:rPr>
                <w:lang w:val="ru-RU"/>
              </w:rPr>
              <w:t xml:space="preserve"> доступа к этим программам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Мониторинг и оценка результатов социально-психологической и социально-педагогической реабилитации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Оценка степени риска нарушений адаптации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 разработка  рекомендаций по его сопровождению после завершения индивидуального маршрута реабилитации</w:t>
            </w:r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Отслеживание динамики психосоциального статуса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</w:p>
          <w:p w:rsidR="009D19A3" w:rsidRPr="002A5AEC" w:rsidRDefault="009D19A3" w:rsidP="005A786A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</w:pBd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Документирование хода социально-психологической и социально-педагогической реабилитации несовершеннолетнего</w:t>
            </w:r>
            <w:r w:rsidR="004423F4" w:rsidRPr="002A5AEC">
              <w:rPr>
                <w:lang w:val="ru-RU"/>
              </w:rPr>
              <w:t xml:space="preserve"> и составление отчета по их результатам</w:t>
            </w:r>
            <w:r w:rsidRPr="002A5AEC">
              <w:rPr>
                <w:lang w:val="ru-RU"/>
              </w:rPr>
              <w:t xml:space="preserve"> для целей аудита и передача их в соответствующие инстанции</w:t>
            </w:r>
          </w:p>
        </w:tc>
      </w:tr>
      <w:tr w:rsidR="00B12035" w:rsidRPr="007E2253" w:rsidTr="00A0117E">
        <w:trPr>
          <w:trHeight w:val="88"/>
        </w:trPr>
        <w:tc>
          <w:tcPr>
            <w:tcW w:w="1261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lastRenderedPageBreak/>
              <w:t>Необходимые умения</w:t>
            </w: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 xml:space="preserve">Анализировать причины, ставшие основанием для направления несовершеннолетнего на реабилитацию 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rStyle w:val="hps"/>
                <w:rFonts w:eastAsiaTheme="majorEastAsia"/>
                <w:lang w:val="ru-RU"/>
              </w:rPr>
            </w:pPr>
            <w:r w:rsidRPr="00547096">
              <w:rPr>
                <w:lang w:val="ru-RU"/>
              </w:rPr>
              <w:t xml:space="preserve">Определять оптимальный перечень мероприятий социально-психологической и социально-педагогической реабилитации и очередность их выполнения 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 xml:space="preserve">Прогнозировать результаты реабилитации на основании оценки потребностей, личностных ресурсов и рисков </w:t>
            </w:r>
            <w:proofErr w:type="spellStart"/>
            <w:r w:rsidRPr="00547096">
              <w:rPr>
                <w:lang w:val="ru-RU"/>
              </w:rPr>
              <w:t>реабилитанта</w:t>
            </w:r>
            <w:proofErr w:type="spellEnd"/>
            <w:r w:rsidRPr="00547096">
              <w:rPr>
                <w:lang w:val="ru-RU"/>
              </w:rPr>
              <w:t>, его жизненной ситуации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>Подбирать эффективные методы социально-психологической и социально-педагогической реабилитации несовершеннолетнего в соответствии с его актуальным состоянием, уровнем развития, возрастом, образованием, социальным статусом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rStyle w:val="hps"/>
                <w:lang w:val="ru-RU"/>
              </w:rPr>
            </w:pPr>
            <w:r w:rsidRPr="00547096">
              <w:rPr>
                <w:rStyle w:val="hps"/>
                <w:lang w:val="ru-RU"/>
              </w:rPr>
              <w:t xml:space="preserve">Определять готовность </w:t>
            </w:r>
            <w:proofErr w:type="spellStart"/>
            <w:r w:rsidRPr="00547096">
              <w:rPr>
                <w:rStyle w:val="hps"/>
                <w:lang w:val="ru-RU"/>
              </w:rPr>
              <w:t>реабилитанта</w:t>
            </w:r>
            <w:proofErr w:type="spellEnd"/>
            <w:r w:rsidRPr="00547096">
              <w:rPr>
                <w:rStyle w:val="hps"/>
                <w:lang w:val="ru-RU"/>
              </w:rPr>
              <w:t xml:space="preserve"> к участию в индивидуальных и групповых программах реабилитации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 xml:space="preserve">Владеть методами мобилизации личностных ресурсов </w:t>
            </w:r>
            <w:proofErr w:type="spellStart"/>
            <w:r w:rsidRPr="00547096">
              <w:rPr>
                <w:lang w:val="ru-RU"/>
              </w:rPr>
              <w:t>реабилитанта</w:t>
            </w:r>
            <w:proofErr w:type="spellEnd"/>
            <w:r w:rsidRPr="00547096">
              <w:rPr>
                <w:lang w:val="ru-RU"/>
              </w:rPr>
              <w:t>, его социальной сети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rStyle w:val="hps"/>
                <w:lang w:val="ru-RU"/>
              </w:rPr>
            </w:pPr>
            <w:r w:rsidRPr="00547096">
              <w:rPr>
                <w:rStyle w:val="hps"/>
                <w:lang w:val="ru-RU"/>
              </w:rPr>
              <w:t xml:space="preserve">Взаимодействовать с членами реабилитационной команды, социальной, медицинской и другими службами по вопросам комплексной реабилитации в интересах </w:t>
            </w:r>
            <w:proofErr w:type="spellStart"/>
            <w:r w:rsidRPr="00547096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 xml:space="preserve">Обучать родителей (законных представителей), педагогов образовательных организаций, специалистов медицинских, </w:t>
            </w:r>
            <w:proofErr w:type="spellStart"/>
            <w:r w:rsidRPr="00547096">
              <w:rPr>
                <w:lang w:val="ru-RU"/>
              </w:rPr>
              <w:t>социозащитных</w:t>
            </w:r>
            <w:proofErr w:type="spellEnd"/>
            <w:r w:rsidRPr="00547096">
              <w:rPr>
                <w:lang w:val="ru-RU"/>
              </w:rPr>
              <w:t xml:space="preserve"> учреждений методам психологической поддержки, воспитания, восстановительного обучения </w:t>
            </w:r>
            <w:proofErr w:type="spellStart"/>
            <w:r w:rsidRPr="00547096">
              <w:rPr>
                <w:lang w:val="ru-RU"/>
              </w:rPr>
              <w:t>реабилитанта</w:t>
            </w:r>
            <w:proofErr w:type="spellEnd"/>
            <w:r w:rsidRPr="00547096">
              <w:rPr>
                <w:lang w:val="ru-RU"/>
              </w:rPr>
              <w:t xml:space="preserve">, при необходимости консультировать по вопросам обустройства реабилитационной среды для </w:t>
            </w:r>
            <w:proofErr w:type="spellStart"/>
            <w:r w:rsidRPr="00547096">
              <w:rPr>
                <w:lang w:val="ru-RU"/>
              </w:rPr>
              <w:t>реабилитанта-инвалида</w:t>
            </w:r>
            <w:proofErr w:type="spellEnd"/>
            <w:r w:rsidRPr="00547096">
              <w:rPr>
                <w:lang w:val="ru-RU"/>
              </w:rPr>
              <w:t xml:space="preserve"> и оптимальным способам адаптации к ней</w:t>
            </w:r>
          </w:p>
        </w:tc>
      </w:tr>
      <w:tr w:rsidR="00B12035" w:rsidRPr="007E2253" w:rsidTr="00D336C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 xml:space="preserve">Оценивать результаты реабилитационных мероприятий в соответствии с возможностями самого </w:t>
            </w:r>
            <w:proofErr w:type="spellStart"/>
            <w:r w:rsidRPr="00547096">
              <w:rPr>
                <w:lang w:val="ru-RU"/>
              </w:rPr>
              <w:t>реабилитанта</w:t>
            </w:r>
            <w:proofErr w:type="spellEnd"/>
            <w:r w:rsidRPr="00547096">
              <w:rPr>
                <w:lang w:val="ru-RU"/>
              </w:rPr>
              <w:t>, его ближайшего окружения и средовых ресурсов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>Применять методы и технологии психосоциального тренинга, ведения групп психологической поддержки, консультирования, сопровождения и другие технологии и методы социально-психологической и социально-педагогической помощи несовершеннолетним с учетом их ментальных, поведенческих, сенсорных, психомоторных и других особенностей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highlight w:val="green"/>
                <w:lang w:val="ru-RU"/>
              </w:rPr>
            </w:pPr>
            <w:r w:rsidRPr="00547096">
              <w:rPr>
                <w:lang w:val="ru-RU"/>
              </w:rPr>
              <w:t>Протоколировать ход обследования, оформлять заключения по результатам индивидуального маршрута реабилитации, готовить отчеты, вести</w:t>
            </w:r>
            <w:r w:rsidRPr="00547096">
              <w:rPr>
                <w:rStyle w:val="hps"/>
                <w:rFonts w:eastAsiaTheme="majorEastAsia"/>
                <w:lang w:val="ru-RU"/>
              </w:rPr>
              <w:t xml:space="preserve"> соответствующую документацию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rStyle w:val="hps"/>
                <w:lang w:val="ru-RU"/>
              </w:rPr>
            </w:pPr>
            <w:r w:rsidRPr="00547096">
              <w:rPr>
                <w:lang w:val="ru-RU"/>
              </w:rP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rStyle w:val="hps"/>
                <w:lang w:val="ru-RU"/>
              </w:rPr>
            </w:pPr>
            <w:r w:rsidRPr="00547096">
              <w:rPr>
                <w:rStyle w:val="hps"/>
                <w:lang w:val="ru-RU"/>
              </w:rP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 w:rsidRPr="00547096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B12035" w:rsidRPr="007E2253" w:rsidTr="00A0117E">
        <w:trPr>
          <w:trHeight w:val="78"/>
        </w:trPr>
        <w:tc>
          <w:tcPr>
            <w:tcW w:w="126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 xml:space="preserve">Проявлять позитивное отношение, терпимость, выражать эмоциональную поддержку </w:t>
            </w:r>
            <w:proofErr w:type="spellStart"/>
            <w:r w:rsidRPr="00547096">
              <w:rPr>
                <w:lang w:val="ru-RU"/>
              </w:rPr>
              <w:t>реабилитанту</w:t>
            </w:r>
            <w:proofErr w:type="spellEnd"/>
            <w:r w:rsidRPr="00547096">
              <w:rPr>
                <w:lang w:val="ru-RU"/>
              </w:rPr>
              <w:t>, его законным представителям</w:t>
            </w:r>
          </w:p>
        </w:tc>
      </w:tr>
      <w:tr w:rsidR="00B12035" w:rsidRPr="007E2253" w:rsidTr="00D336CE">
        <w:trPr>
          <w:trHeight w:val="79"/>
        </w:trPr>
        <w:tc>
          <w:tcPr>
            <w:tcW w:w="1261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Del="002A1D54" w:rsidRDefault="00B12035" w:rsidP="005A786A">
            <w:pPr>
              <w:rPr>
                <w:bCs/>
                <w:lang w:val="ru-RU"/>
              </w:rPr>
            </w:pPr>
            <w:r w:rsidRPr="002A5AEC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rPr>
                <w:lang w:val="ru-RU"/>
              </w:rPr>
            </w:pPr>
            <w:r w:rsidRPr="00547096">
              <w:rPr>
                <w:lang w:val="ru-RU"/>
              </w:rPr>
              <w:t>Законодательство по вопросам образования, опеки 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нормативная 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Назначение, критерии отбора и способы использования психодиагностических методик, необходимых для обследований,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несовершеннолетнего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Процедура психодиагностики, организация и осуществление индивидуального маршрута реабилитации, мониторинг и оценка результатов социально-психологической и социально-педагогической реабилитации несовершеннолетних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 xml:space="preserve">Методы и технологии социально-психологической и социально-педагогической реабилитации несовершеннолетних 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 xml:space="preserve">Основы практики эргономики, </w:t>
            </w:r>
            <w:proofErr w:type="spellStart"/>
            <w:r w:rsidRPr="00547096">
              <w:rPr>
                <w:lang w:val="ru-RU"/>
              </w:rPr>
              <w:t>эрготерапии</w:t>
            </w:r>
            <w:proofErr w:type="spellEnd"/>
            <w:r w:rsidRPr="00547096">
              <w:rPr>
                <w:lang w:val="ru-RU"/>
              </w:rPr>
              <w:t xml:space="preserve">, </w:t>
            </w:r>
            <w:proofErr w:type="spellStart"/>
            <w:r w:rsidRPr="00547096">
              <w:rPr>
                <w:lang w:val="ru-RU"/>
              </w:rPr>
              <w:t>кинезиотерапии</w:t>
            </w:r>
            <w:proofErr w:type="spellEnd"/>
            <w:r w:rsidRPr="00547096">
              <w:rPr>
                <w:lang w:val="ru-RU"/>
              </w:rPr>
              <w:t>, использования технических средств реабилитации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 xml:space="preserve">Основы практики </w:t>
            </w:r>
            <w:proofErr w:type="spellStart"/>
            <w:r w:rsidRPr="00547096">
              <w:rPr>
                <w:lang w:val="ru-RU"/>
              </w:rPr>
              <w:t>социокультурной</w:t>
            </w:r>
            <w:proofErr w:type="spellEnd"/>
            <w:r w:rsidRPr="00547096">
              <w:rPr>
                <w:lang w:val="ru-RU"/>
              </w:rPr>
              <w:t xml:space="preserve">, психологической, медицинской реабилитации 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Методы мобилизации личностных, семейных ресурсов несовершеннолетнего, ресурсов значимого для него окружения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Основные методы и способы медиации, разрешения конфликтных ситуаций</w:t>
            </w:r>
          </w:p>
        </w:tc>
      </w:tr>
      <w:tr w:rsidR="00B12035" w:rsidRPr="007E2253" w:rsidTr="00D336CE">
        <w:trPr>
          <w:trHeight w:val="71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2035" w:rsidRPr="00547096" w:rsidRDefault="00B12035" w:rsidP="00304BBF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Технологии мониторинга и оценки результатов социально-психологической и социально-педагогической реабилитации</w:t>
            </w:r>
          </w:p>
        </w:tc>
      </w:tr>
      <w:tr w:rsidR="00B12035" w:rsidRPr="007E2253" w:rsidTr="00D336CE">
        <w:trPr>
          <w:trHeight w:val="838"/>
        </w:trPr>
        <w:tc>
          <w:tcPr>
            <w:tcW w:w="1261" w:type="pct"/>
            <w:gridSpan w:val="2"/>
            <w:vMerge/>
            <w:tcBorders>
              <w:left w:val="single" w:sz="4" w:space="0" w:color="A6A6A6" w:themeColor="background1" w:themeShade="A6"/>
              <w:bottom w:val="single" w:sz="2" w:space="0" w:color="7F7F7F"/>
              <w:right w:val="single" w:sz="4" w:space="0" w:color="A6A6A6" w:themeColor="background1" w:themeShade="A6"/>
            </w:tcBorders>
          </w:tcPr>
          <w:p w:rsidR="00B12035" w:rsidRPr="002A5AEC" w:rsidRDefault="00B12035" w:rsidP="005A786A">
            <w:pPr>
              <w:rPr>
                <w:bCs/>
                <w:lang w:val="ru-RU"/>
              </w:rPr>
            </w:pPr>
          </w:p>
        </w:tc>
        <w:tc>
          <w:tcPr>
            <w:tcW w:w="3739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7F7F7F"/>
              <w:right w:val="single" w:sz="4" w:space="0" w:color="A6A6A6" w:themeColor="background1" w:themeShade="A6"/>
            </w:tcBorders>
          </w:tcPr>
          <w:p w:rsidR="00B12035" w:rsidRPr="00547096" w:rsidRDefault="00B12035" w:rsidP="00B12035">
            <w:pPr>
              <w:contextualSpacing/>
              <w:rPr>
                <w:lang w:val="ru-RU"/>
              </w:rPr>
            </w:pPr>
            <w:r w:rsidRPr="00547096">
              <w:rPr>
                <w:lang w:val="ru-RU"/>
              </w:rPr>
              <w:t>Типы документации и способы ее ведения, классификация плановых документов, процедура их согласования и принятия</w:t>
            </w:r>
          </w:p>
        </w:tc>
      </w:tr>
      <w:tr w:rsidR="006F4CBA" w:rsidRPr="007E2253" w:rsidTr="00D336CE">
        <w:trPr>
          <w:trHeight w:val="491"/>
        </w:trPr>
        <w:tc>
          <w:tcPr>
            <w:tcW w:w="126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A" w:rsidRPr="002A5AEC" w:rsidDel="002A1D54" w:rsidRDefault="006F4CBA" w:rsidP="005A786A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73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CBA" w:rsidRPr="002A5AEC" w:rsidRDefault="009F7422" w:rsidP="004D4B3F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Соблюдение правил</w:t>
            </w:r>
            <w:r w:rsidRPr="002A5AEC">
              <w:rPr>
                <w:lang w:val="ru-RU"/>
              </w:rPr>
              <w:t xml:space="preserve"> профессиональной этики и деонтологии</w:t>
            </w:r>
          </w:p>
        </w:tc>
      </w:tr>
      <w:tr w:rsidR="00417494" w:rsidRPr="002A5AEC" w:rsidTr="00D336CE">
        <w:trPr>
          <w:trHeight w:val="61"/>
        </w:trPr>
        <w:tc>
          <w:tcPr>
            <w:tcW w:w="5000" w:type="pct"/>
            <w:gridSpan w:val="20"/>
            <w:tcBorders>
              <w:top w:val="single" w:sz="2" w:space="0" w:color="7F7F7F"/>
              <w:bottom w:val="nil"/>
            </w:tcBorders>
            <w:vAlign w:val="center"/>
          </w:tcPr>
          <w:p w:rsidR="004D4B3F" w:rsidRDefault="004D4B3F" w:rsidP="00D336CE">
            <w:pPr>
              <w:suppressAutoHyphens w:val="0"/>
              <w:rPr>
                <w:rFonts w:eastAsia="Calibri"/>
                <w:b/>
                <w:szCs w:val="20"/>
                <w:lang w:val="ru-RU" w:eastAsia="ru-RU"/>
              </w:rPr>
            </w:pPr>
          </w:p>
          <w:p w:rsidR="004D4B3F" w:rsidRDefault="004D4B3F" w:rsidP="004D4B3F">
            <w:pPr>
              <w:suppressAutoHyphens w:val="0"/>
              <w:rPr>
                <w:rFonts w:eastAsia="Calibri"/>
                <w:b/>
                <w:szCs w:val="20"/>
                <w:lang w:val="ru-RU" w:eastAsia="ru-RU"/>
              </w:rPr>
            </w:pPr>
          </w:p>
          <w:p w:rsidR="00417494" w:rsidRPr="002A5AEC" w:rsidRDefault="00417494" w:rsidP="00D6047D">
            <w:pPr>
              <w:suppressAutoHyphens w:val="0"/>
              <w:ind w:left="1440"/>
              <w:rPr>
                <w:rFonts w:eastAsia="Calibri"/>
                <w:b/>
                <w:szCs w:val="20"/>
                <w:lang w:val="ru-RU" w:eastAsia="ru-RU"/>
              </w:rPr>
            </w:pPr>
            <w:r w:rsidRPr="002A5AEC">
              <w:rPr>
                <w:rFonts w:eastAsia="Calibri"/>
                <w:b/>
                <w:szCs w:val="20"/>
                <w:lang w:val="ru-RU" w:eastAsia="ru-RU"/>
              </w:rPr>
              <w:t>3.1.2.</w:t>
            </w:r>
            <w:r w:rsidR="000D7FB2" w:rsidRPr="002A5AEC">
              <w:rPr>
                <w:rFonts w:eastAsia="Calibri"/>
                <w:b/>
                <w:szCs w:val="20"/>
                <w:lang w:val="ru-RU" w:eastAsia="ru-RU"/>
              </w:rPr>
              <w:t xml:space="preserve"> </w:t>
            </w:r>
            <w:r w:rsidRPr="002A5AEC">
              <w:rPr>
                <w:rFonts w:eastAsia="Calibri"/>
                <w:b/>
                <w:szCs w:val="20"/>
                <w:lang w:val="ru-RU" w:eastAsia="ru-RU"/>
              </w:rPr>
              <w:t>Трудовая функция</w:t>
            </w:r>
          </w:p>
        </w:tc>
      </w:tr>
      <w:tr w:rsidR="00417494" w:rsidRPr="002A5AEC" w:rsidTr="00D336CE">
        <w:trPr>
          <w:trHeight w:val="2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977523" w:rsidP="000D7FB2">
            <w:pPr>
              <w:rPr>
                <w:lang w:val="ru-RU"/>
              </w:rPr>
            </w:pPr>
            <w:r w:rsidRPr="00977523">
              <w:rPr>
                <w:lang w:val="ru-RU"/>
              </w:rPr>
              <w:t>Социально-психологическая  и трудовая реабилитация трудоспособных клиентов</w:t>
            </w:r>
          </w:p>
        </w:tc>
        <w:tc>
          <w:tcPr>
            <w:tcW w:w="4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А/02.6</w:t>
            </w:r>
          </w:p>
        </w:tc>
        <w:tc>
          <w:tcPr>
            <w:tcW w:w="81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4423F4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417494" w:rsidRPr="002A5AEC" w:rsidTr="00D336CE">
        <w:trPr>
          <w:trHeight w:val="29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</w:tr>
      <w:tr w:rsidR="00417494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 xml:space="preserve">Происхождение </w:t>
            </w:r>
            <w:r w:rsidRPr="002A5AEC">
              <w:rPr>
                <w:sz w:val="20"/>
                <w:szCs w:val="20"/>
                <w:lang w:val="ru-RU"/>
              </w:rPr>
              <w:lastRenderedPageBreak/>
              <w:t>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lastRenderedPageBreak/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 xml:space="preserve">Заимствовано из </w:t>
            </w:r>
            <w:r w:rsidRPr="002A5AEC">
              <w:rPr>
                <w:sz w:val="20"/>
                <w:szCs w:val="20"/>
                <w:lang w:val="ru-RU"/>
              </w:rPr>
              <w:lastRenderedPageBreak/>
              <w:t>оригинала</w:t>
            </w:r>
          </w:p>
        </w:tc>
        <w:tc>
          <w:tcPr>
            <w:tcW w:w="7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</w:p>
        </w:tc>
      </w:tr>
      <w:tr w:rsidR="00417494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1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7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 номер</w:t>
            </w:r>
          </w:p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профессионального стандарта</w:t>
            </w:r>
          </w:p>
        </w:tc>
      </w:tr>
      <w:tr w:rsidR="00242DE8" w:rsidRPr="007E2253" w:rsidTr="00D336CE">
        <w:trPr>
          <w:trHeight w:val="87"/>
        </w:trPr>
        <w:tc>
          <w:tcPr>
            <w:tcW w:w="128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Трудовые действия</w:t>
            </w:r>
          </w:p>
        </w:tc>
        <w:tc>
          <w:tcPr>
            <w:tcW w:w="3716" w:type="pct"/>
            <w:gridSpan w:val="17"/>
            <w:tcBorders>
              <w:top w:val="single" w:sz="2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42DE8" w:rsidRDefault="00242DE8" w:rsidP="009F742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Диагностика и оценка психосоциального, </w:t>
            </w:r>
            <w:r w:rsidRPr="002A5AEC">
              <w:rPr>
                <w:lang w:val="ru-RU"/>
              </w:rPr>
              <w:t>социально-психологического</w:t>
            </w:r>
            <w:r w:rsidR="009F7422">
              <w:rPr>
                <w:lang w:val="ru-RU"/>
              </w:rPr>
              <w:t xml:space="preserve">, </w:t>
            </w:r>
            <w:r w:rsidRPr="002A5AEC">
              <w:rPr>
                <w:lang w:val="ru-RU"/>
              </w:rPr>
              <w:t xml:space="preserve">трудового потенциала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>, составление письменного заключения по результатам диагностики</w:t>
            </w:r>
          </w:p>
        </w:tc>
      </w:tr>
      <w:tr w:rsidR="00242DE8" w:rsidRPr="00242DE8" w:rsidTr="00D336CE">
        <w:trPr>
          <w:trHeight w:val="2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Профессиональная диагностика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5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Выявление и оценка ресурсов семьи, значимого окружения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10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Составление прогноза </w:t>
            </w:r>
            <w:r w:rsidRPr="002A5AEC">
              <w:rPr>
                <w:rStyle w:val="hps"/>
                <w:lang w:val="ru-RU"/>
              </w:rPr>
              <w:t>результатов трудовой и социально-психологической реабилитации</w:t>
            </w:r>
            <w:r w:rsidRPr="002A5AEC">
              <w:rPr>
                <w:lang w:val="ru-RU"/>
              </w:rPr>
              <w:t>, согласование его со специалистами реабилитационной команды, при необходимости корректировка</w:t>
            </w:r>
          </w:p>
        </w:tc>
      </w:tr>
      <w:tr w:rsidR="00242DE8" w:rsidRPr="007E2253" w:rsidTr="00D336CE">
        <w:trPr>
          <w:trHeight w:val="16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Разработка раздела </w:t>
            </w:r>
            <w:r w:rsidRPr="002A5AEC">
              <w:rPr>
                <w:lang w:val="ru-RU"/>
              </w:rPr>
              <w:t xml:space="preserve">трудовой и социально-психологической реабилитации, </w:t>
            </w:r>
            <w:r w:rsidRPr="002A5AEC">
              <w:rPr>
                <w:rStyle w:val="hps"/>
                <w:lang w:val="ru-RU"/>
              </w:rPr>
              <w:t>индивидуального маршрута реабилитации,</w:t>
            </w:r>
            <w:r w:rsidRPr="002A5AEC">
              <w:rPr>
                <w:lang w:val="ru-RU"/>
              </w:rPr>
              <w:t xml:space="preserve"> программы профессиональной реабилитации, согласование их с руководителем подразделения (организатором реабилитационного случая) и членами реабилитационной команды, </w:t>
            </w:r>
            <w:proofErr w:type="spellStart"/>
            <w:r w:rsidRPr="002A5AEC">
              <w:rPr>
                <w:lang w:val="ru-RU"/>
              </w:rPr>
              <w:t>реабилитантом</w:t>
            </w:r>
            <w:proofErr w:type="spellEnd"/>
            <w:r w:rsidRPr="002A5AEC">
              <w:rPr>
                <w:lang w:val="ru-RU"/>
              </w:rPr>
              <w:t xml:space="preserve">, при необходимости – с ближайшим окружением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10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Доведение до сведения и подробное описание </w:t>
            </w:r>
            <w:proofErr w:type="spellStart"/>
            <w:r w:rsidRPr="002A5AEC">
              <w:rPr>
                <w:rStyle w:val="hps"/>
                <w:lang w:val="ru-RU"/>
              </w:rPr>
              <w:t>реабилитанту</w:t>
            </w:r>
            <w:proofErr w:type="spellEnd"/>
            <w:r w:rsidRPr="002A5AEC">
              <w:rPr>
                <w:rStyle w:val="hps"/>
                <w:lang w:val="ru-RU"/>
              </w:rPr>
              <w:t xml:space="preserve"> алгоритма и процедуры реализации </w:t>
            </w:r>
            <w:r w:rsidRPr="002A5AEC">
              <w:rPr>
                <w:lang w:val="ru-RU"/>
              </w:rPr>
              <w:t>трудового</w:t>
            </w:r>
            <w:r w:rsidRPr="002A5AEC">
              <w:rPr>
                <w:rStyle w:val="hps"/>
                <w:lang w:val="ru-RU"/>
              </w:rPr>
              <w:t xml:space="preserve"> и социально-психологического разделов </w:t>
            </w:r>
            <w:r w:rsidRPr="002A5AEC">
              <w:rPr>
                <w:lang w:val="ru-RU"/>
              </w:rPr>
              <w:t>индивидуального маршрута его реабилитации, получение письменного согласия</w:t>
            </w:r>
            <w:r w:rsidRPr="002A5AEC">
              <w:rPr>
                <w:rStyle w:val="hps"/>
                <w:lang w:val="ru-RU"/>
              </w:rPr>
              <w:t xml:space="preserve"> на ведение случая</w:t>
            </w:r>
          </w:p>
        </w:tc>
      </w:tr>
      <w:tr w:rsidR="00242DE8" w:rsidRPr="007E2253" w:rsidTr="00D336CE">
        <w:trPr>
          <w:trHeight w:val="5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Профессиональное и психологическое консультирование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5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Психологическая поддержка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в процессе поиска работы и сохранения рабочего места</w:t>
            </w:r>
          </w:p>
        </w:tc>
      </w:tr>
      <w:tr w:rsidR="00242DE8" w:rsidRPr="007E2253" w:rsidTr="00D336CE">
        <w:trPr>
          <w:trHeight w:val="16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Помощь при необходимости </w:t>
            </w:r>
            <w:proofErr w:type="spellStart"/>
            <w:r w:rsidRPr="002A5AEC">
              <w:rPr>
                <w:lang w:val="ru-RU"/>
              </w:rPr>
              <w:t>реабилитанту-инвалиду</w:t>
            </w:r>
            <w:proofErr w:type="spellEnd"/>
            <w:r w:rsidRPr="002A5AEC">
              <w:rPr>
                <w:lang w:val="ru-RU"/>
              </w:rPr>
              <w:t xml:space="preserve"> в организации реабилитационной среды, </w:t>
            </w:r>
            <w:r w:rsidRPr="002A5AEC">
              <w:rPr>
                <w:rStyle w:val="hps"/>
                <w:lang w:val="ru-RU"/>
              </w:rPr>
              <w:t xml:space="preserve">обустройстве его жизненного пространства, преодолении психологических барьеров при использовании реабилитационного оборудования, </w:t>
            </w:r>
            <w:r w:rsidRPr="002A5AEC">
              <w:rPr>
                <w:lang w:val="ru-RU"/>
              </w:rPr>
              <w:t>психологической адаптации к техническим средствам реабилитации</w:t>
            </w:r>
          </w:p>
        </w:tc>
      </w:tr>
      <w:tr w:rsidR="00242DE8" w:rsidRPr="007E2253" w:rsidTr="00D336CE">
        <w:trPr>
          <w:trHeight w:val="8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Семейное консультирование, формирование группы психологической поддержки для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 членов его семьи, </w:t>
            </w:r>
            <w:r w:rsidRPr="002A5AEC">
              <w:rPr>
                <w:rStyle w:val="hps"/>
                <w:lang w:val="ru-RU"/>
              </w:rPr>
              <w:t xml:space="preserve">в том числе с участием семей других </w:t>
            </w:r>
            <w:proofErr w:type="spellStart"/>
            <w:r w:rsidRPr="002A5AEC">
              <w:rPr>
                <w:rStyle w:val="hps"/>
                <w:lang w:val="ru-RU"/>
              </w:rPr>
              <w:t>реабилитантов</w:t>
            </w:r>
            <w:proofErr w:type="spellEnd"/>
          </w:p>
        </w:tc>
      </w:tr>
      <w:tr w:rsidR="00242DE8" w:rsidRPr="007E2253" w:rsidTr="00D336CE">
        <w:trPr>
          <w:trHeight w:val="8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pStyle w:val="a3"/>
              <w:ind w:left="0"/>
            </w:pPr>
            <w:r w:rsidRPr="002A5AEC">
              <w:t>М</w:t>
            </w:r>
            <w:r w:rsidR="002E0788">
              <w:t>ониторинг трудовой и социально-</w:t>
            </w:r>
            <w:r w:rsidRPr="002A5AEC">
              <w:t>психологической реабилитации, отслеживание реабилитационного результата</w:t>
            </w:r>
          </w:p>
        </w:tc>
      </w:tr>
      <w:tr w:rsidR="00242DE8" w:rsidRPr="007E2253" w:rsidTr="00D336CE">
        <w:trPr>
          <w:trHeight w:val="12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pStyle w:val="a3"/>
              <w:ind w:left="0"/>
            </w:pPr>
            <w:r w:rsidRPr="002A5AEC">
              <w:t xml:space="preserve">Оценка степени риска нарушений адаптации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 и разработка рекомендаций по его социально-психологическому сопровождению после завершения индивидуального маршрута реабилитации</w:t>
            </w:r>
          </w:p>
        </w:tc>
      </w:tr>
      <w:tr w:rsidR="00242DE8" w:rsidRPr="007E2253" w:rsidTr="00D336CE">
        <w:trPr>
          <w:trHeight w:val="113"/>
        </w:trPr>
        <w:tc>
          <w:tcPr>
            <w:tcW w:w="1284" w:type="pct"/>
            <w:gridSpan w:val="3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умения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Владеть методами профессионального консультирования, направленного на формирование адекватного профессионального самоопределения, разработку и реализацию личного карьерного плана, коррекцию неадекватных трудовых установок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Владеть методами семейного консультирования, направленного на мобилизацию поддерживающих ресурсов семьи</w:t>
            </w:r>
          </w:p>
        </w:tc>
      </w:tr>
      <w:tr w:rsidR="00242DE8" w:rsidRPr="007E2253" w:rsidTr="00D336CE">
        <w:trPr>
          <w:trHeight w:val="8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Владеть методами диагностики и оценки реабилитационного потенциала клиента, навыками оценки его состояния по данным врачебной медико-физиологической оценки </w:t>
            </w:r>
          </w:p>
        </w:tc>
      </w:tr>
      <w:tr w:rsidR="00242DE8" w:rsidRPr="007E2253" w:rsidTr="00D336CE">
        <w:trPr>
          <w:trHeight w:val="2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Определять готовность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  <w:r w:rsidRPr="002A5AEC">
              <w:rPr>
                <w:rStyle w:val="hps"/>
                <w:lang w:val="ru-RU"/>
              </w:rPr>
              <w:t xml:space="preserve"> к участию в </w:t>
            </w:r>
            <w:proofErr w:type="gramStart"/>
            <w:r w:rsidRPr="002A5AEC">
              <w:rPr>
                <w:rStyle w:val="hps"/>
                <w:lang w:val="ru-RU"/>
              </w:rPr>
              <w:t>индивидуальных</w:t>
            </w:r>
            <w:proofErr w:type="gramEnd"/>
          </w:p>
        </w:tc>
      </w:tr>
      <w:tr w:rsidR="00242DE8" w:rsidRPr="00242DE8" w:rsidTr="00D336CE">
        <w:trPr>
          <w:trHeight w:val="30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 и групповых </w:t>
            </w:r>
            <w:proofErr w:type="gramStart"/>
            <w:r w:rsidRPr="002A5AEC">
              <w:rPr>
                <w:rStyle w:val="hps"/>
                <w:lang w:val="ru-RU"/>
              </w:rPr>
              <w:t>программах</w:t>
            </w:r>
            <w:proofErr w:type="gramEnd"/>
            <w:r w:rsidRPr="002A5AEC">
              <w:rPr>
                <w:rStyle w:val="hps"/>
                <w:lang w:val="ru-RU"/>
              </w:rPr>
              <w:t xml:space="preserve"> реабилитации</w:t>
            </w:r>
          </w:p>
        </w:tc>
      </w:tr>
      <w:tr w:rsidR="00242DE8" w:rsidRPr="007E2253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>Определять приоритетность и очередность выполнения реабилитационных мероприятий</w:t>
            </w:r>
          </w:p>
        </w:tc>
      </w:tr>
      <w:tr w:rsidR="00242DE8" w:rsidRPr="00242DE8" w:rsidTr="00D336CE">
        <w:trPr>
          <w:trHeight w:val="2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Оценивать индивидуальный прогресс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8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Протоколировать ход обследования, оформлять заключения по результатам, готовить отчеты, вести</w:t>
            </w:r>
            <w:r w:rsidRPr="002A5AEC">
              <w:rPr>
                <w:rStyle w:val="hps"/>
                <w:rFonts w:eastAsiaTheme="majorEastAsia"/>
                <w:lang w:val="ru-RU"/>
              </w:rPr>
              <w:t xml:space="preserve"> соответствующую документацию </w:t>
            </w:r>
          </w:p>
        </w:tc>
      </w:tr>
      <w:tr w:rsidR="00242DE8" w:rsidRPr="007E2253" w:rsidTr="00D336CE">
        <w:trPr>
          <w:trHeight w:val="59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242DE8" w:rsidRPr="007E2253" w:rsidTr="00D336CE">
        <w:trPr>
          <w:trHeight w:val="8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242DE8" w:rsidRPr="007E2253" w:rsidTr="00D336CE">
        <w:trPr>
          <w:trHeight w:val="5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Проявлять позитивное отношение к гражданину, терпимость, выражать эмоциональную поддержку</w:t>
            </w:r>
          </w:p>
        </w:tc>
      </w:tr>
      <w:tr w:rsidR="00242DE8" w:rsidRPr="007E2253" w:rsidTr="00D336CE">
        <w:trPr>
          <w:trHeight w:val="170"/>
        </w:trPr>
        <w:tc>
          <w:tcPr>
            <w:tcW w:w="1284" w:type="pct"/>
            <w:gridSpan w:val="3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RDefault="00242DE8" w:rsidP="000D7FB2">
            <w:pPr>
              <w:rPr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9766BE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Законодательство в области социальной защиты инвалидов, социального обслуживания населения, охраны здоровья граждан, национальные стандарты в области предоставления реабилитационных услуг инвалидам и другие </w:t>
            </w:r>
            <w:r w:rsidR="00705443">
              <w:rPr>
                <w:lang w:val="ru-RU"/>
              </w:rPr>
              <w:t xml:space="preserve">нормативно-правовые акты </w:t>
            </w:r>
            <w:r w:rsidRPr="002A5AEC">
              <w:rPr>
                <w:lang w:val="ru-RU"/>
              </w:rPr>
              <w:t>в области трудового, гражданского и семейного законодательства, защиты персональных данных</w:t>
            </w:r>
          </w:p>
        </w:tc>
      </w:tr>
      <w:tr w:rsidR="00242DE8" w:rsidRPr="007E2253" w:rsidTr="00D336CE">
        <w:trPr>
          <w:trHeight w:val="4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Критерии оценки индивидуальной нуждаемости гражданина в социально-психологической и трудовой реабилитации</w:t>
            </w:r>
          </w:p>
        </w:tc>
      </w:tr>
      <w:tr w:rsidR="00242DE8" w:rsidRPr="007E2253" w:rsidTr="00D336CE">
        <w:trPr>
          <w:trHeight w:val="8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iCs/>
                <w:lang w:val="ru-RU"/>
              </w:rPr>
              <w:t xml:space="preserve">Спрос и предложение рабочей силы различных специальностей и квалификации на региональном рынке труда, процесс найма и практика трудоустройства </w:t>
            </w:r>
            <w:proofErr w:type="spellStart"/>
            <w:r w:rsidRPr="002A5AEC">
              <w:rPr>
                <w:iCs/>
                <w:lang w:val="ru-RU"/>
              </w:rPr>
              <w:t>реабилитантов</w:t>
            </w:r>
            <w:proofErr w:type="spellEnd"/>
            <w:r w:rsidRPr="002A5AEC">
              <w:rPr>
                <w:iCs/>
                <w:lang w:val="ru-RU"/>
              </w:rPr>
              <w:t xml:space="preserve"> </w:t>
            </w:r>
          </w:p>
        </w:tc>
      </w:tr>
      <w:tr w:rsidR="00242DE8" w:rsidRPr="007E2253" w:rsidTr="00D336CE">
        <w:trPr>
          <w:trHeight w:val="3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Процедура подачи жалоб, разрешение трудовых споров в суде</w:t>
            </w:r>
          </w:p>
        </w:tc>
      </w:tr>
      <w:tr w:rsidR="00242DE8" w:rsidRPr="007E2253" w:rsidTr="00D336CE">
        <w:trPr>
          <w:trHeight w:val="30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Цели, формы и методы трудовой экспертизы</w:t>
            </w:r>
          </w:p>
        </w:tc>
      </w:tr>
      <w:tr w:rsidR="00242DE8" w:rsidRPr="00242DE8" w:rsidTr="00D336CE">
        <w:trPr>
          <w:trHeight w:val="2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Технические средства реабилитации</w:t>
            </w:r>
          </w:p>
        </w:tc>
      </w:tr>
      <w:tr w:rsidR="00242DE8" w:rsidRPr="007E2253" w:rsidTr="00D336CE">
        <w:trPr>
          <w:trHeight w:val="5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bCs/>
                <w:lang w:val="ru-RU"/>
              </w:rPr>
              <w:t>Методы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bCs/>
                <w:lang w:val="ru-RU"/>
              </w:rPr>
              <w:t>профессиональной диагностики</w:t>
            </w:r>
            <w:r w:rsidRPr="002A5AEC">
              <w:rPr>
                <w:lang w:val="ru-RU"/>
              </w:rPr>
              <w:t xml:space="preserve">, </w:t>
            </w:r>
            <w:r w:rsidRPr="002A5AEC">
              <w:rPr>
                <w:bCs/>
                <w:lang w:val="ru-RU"/>
              </w:rPr>
              <w:t>профессионального отбора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bCs/>
                <w:lang w:val="ru-RU"/>
              </w:rPr>
              <w:t>и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bCs/>
                <w:lang w:val="ru-RU"/>
              </w:rPr>
              <w:t>подбора</w:t>
            </w:r>
          </w:p>
        </w:tc>
      </w:tr>
      <w:tr w:rsidR="00242DE8" w:rsidRPr="007E2253" w:rsidTr="00D336CE">
        <w:trPr>
          <w:trHeight w:val="5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705443">
            <w:pPr>
              <w:contextualSpacing/>
              <w:rPr>
                <w:bCs/>
                <w:lang w:val="ru-RU"/>
              </w:rPr>
            </w:pPr>
            <w:r w:rsidRPr="002A5AEC">
              <w:rPr>
                <w:lang w:val="ru-RU"/>
              </w:rPr>
              <w:t>Основы теории и практики трудовой, социально-психологической реабилитации</w:t>
            </w:r>
          </w:p>
        </w:tc>
      </w:tr>
      <w:tr w:rsidR="00242DE8" w:rsidRPr="007E2253" w:rsidTr="00D336CE">
        <w:trPr>
          <w:trHeight w:val="30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 индивидуального и семейного консультирования</w:t>
            </w:r>
          </w:p>
        </w:tc>
      </w:tr>
      <w:tr w:rsidR="00ED73BB" w:rsidRPr="007E2253" w:rsidTr="00D336CE">
        <w:trPr>
          <w:trHeight w:val="27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D73BB" w:rsidRPr="002A5AEC" w:rsidDel="002A1D54" w:rsidRDefault="00ED73BB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D73BB" w:rsidRPr="002A5AEC" w:rsidRDefault="00ED73BB" w:rsidP="00ED73B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 и способы медиации, разрешения конфликтных ситуаций</w:t>
            </w:r>
          </w:p>
        </w:tc>
      </w:tr>
      <w:tr w:rsidR="00242DE8" w:rsidRPr="00242DE8" w:rsidTr="00D336CE">
        <w:trPr>
          <w:trHeight w:val="11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proofErr w:type="gramStart"/>
            <w:r w:rsidRPr="002A5AEC">
              <w:rPr>
                <w:lang w:val="ru-RU"/>
              </w:rPr>
              <w:t xml:space="preserve">Техники эффективной коммуникации с </w:t>
            </w:r>
            <w:proofErr w:type="spellStart"/>
            <w:r w:rsidRPr="002A5AEC">
              <w:rPr>
                <w:lang w:val="ru-RU"/>
              </w:rPr>
              <w:t>реабилитантами</w:t>
            </w:r>
            <w:proofErr w:type="spellEnd"/>
            <w:r w:rsidRPr="002A5AEC">
              <w:rPr>
                <w:lang w:val="ru-RU"/>
              </w:rPr>
              <w:t xml:space="preserve">, в т. ч. с особыми потребностями здоровья (сенсорными, психическими и </w:t>
            </w:r>
            <w:proofErr w:type="gramEnd"/>
          </w:p>
          <w:p w:rsidR="00242DE8" w:rsidRPr="002A5AEC" w:rsidRDefault="00242DE8" w:rsidP="00242DE8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другими нарушениями)</w:t>
            </w:r>
          </w:p>
        </w:tc>
      </w:tr>
      <w:tr w:rsidR="00242DE8" w:rsidRPr="00242DE8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Основы практики эргономики, </w:t>
            </w:r>
            <w:proofErr w:type="spellStart"/>
            <w:r w:rsidRPr="002A5AEC">
              <w:rPr>
                <w:lang w:val="ru-RU"/>
              </w:rPr>
              <w:t>эрготерапии</w:t>
            </w:r>
            <w:proofErr w:type="spellEnd"/>
            <w:r w:rsidRPr="002A5AEC">
              <w:rPr>
                <w:lang w:val="ru-RU"/>
              </w:rPr>
              <w:t xml:space="preserve">, </w:t>
            </w:r>
            <w:proofErr w:type="spellStart"/>
            <w:r w:rsidRPr="002A5AEC">
              <w:rPr>
                <w:lang w:val="ru-RU"/>
              </w:rPr>
              <w:t>кинезиотерапии</w:t>
            </w:r>
            <w:proofErr w:type="spellEnd"/>
            <w:r w:rsidRPr="002A5AEC">
              <w:rPr>
                <w:lang w:val="ru-RU"/>
              </w:rPr>
              <w:t xml:space="preserve">, </w:t>
            </w:r>
          </w:p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использования технических средств реабилитации</w:t>
            </w:r>
          </w:p>
        </w:tc>
      </w:tr>
      <w:tr w:rsidR="00242DE8" w:rsidRPr="007E2253" w:rsidTr="00D336CE">
        <w:trPr>
          <w:trHeight w:val="5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8209E5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Технология</w:t>
            </w:r>
            <w:r w:rsidR="009766BE">
              <w:rPr>
                <w:lang w:val="ru-RU"/>
              </w:rPr>
              <w:t xml:space="preserve"> проведения</w:t>
            </w:r>
            <w:r w:rsidRPr="002A5AEC">
              <w:rPr>
                <w:lang w:val="ru-RU"/>
              </w:rPr>
              <w:t xml:space="preserve"> мониторинга и оценк</w:t>
            </w:r>
            <w:r w:rsidR="008209E5">
              <w:rPr>
                <w:lang w:val="ru-RU"/>
              </w:rPr>
              <w:t>а</w:t>
            </w:r>
            <w:r w:rsidRPr="002A5AEC">
              <w:rPr>
                <w:lang w:val="ru-RU"/>
              </w:rPr>
              <w:t xml:space="preserve"> результатов трудовой и социально-психологической реабилитации</w:t>
            </w:r>
          </w:p>
        </w:tc>
      </w:tr>
      <w:tr w:rsidR="00242DE8" w:rsidRPr="007E2253" w:rsidTr="00D336CE">
        <w:trPr>
          <w:trHeight w:val="8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Типы и объем </w:t>
            </w:r>
            <w:proofErr w:type="gramStart"/>
            <w:r w:rsidRPr="002A5AEC">
              <w:rPr>
                <w:lang w:val="ru-RU"/>
              </w:rPr>
              <w:t>документации</w:t>
            </w:r>
            <w:proofErr w:type="gramEnd"/>
            <w:r w:rsidRPr="002A5AEC">
              <w:rPr>
                <w:lang w:val="ru-RU"/>
              </w:rPr>
              <w:t xml:space="preserve"> и способы ее заполнения (ведения), </w:t>
            </w:r>
          </w:p>
          <w:p w:rsidR="00242DE8" w:rsidRPr="002A5AEC" w:rsidRDefault="00242DE8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классификация плановых документов, процедуры их согласования и принятия</w:t>
            </w:r>
          </w:p>
        </w:tc>
      </w:tr>
      <w:tr w:rsidR="00242DE8" w:rsidRPr="007E2253" w:rsidTr="00D336CE">
        <w:trPr>
          <w:trHeight w:val="86"/>
        </w:trPr>
        <w:tc>
          <w:tcPr>
            <w:tcW w:w="1284" w:type="pct"/>
            <w:gridSpan w:val="3"/>
            <w:tcBorders>
              <w:top w:val="single" w:sz="6" w:space="0" w:color="7F7F7F"/>
              <w:left w:val="single" w:sz="2" w:space="0" w:color="7F7F7F"/>
              <w:bottom w:val="single" w:sz="2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2" w:space="0" w:color="7F7F7F"/>
              <w:right w:val="single" w:sz="2" w:space="0" w:color="7F7F7F"/>
            </w:tcBorders>
          </w:tcPr>
          <w:p w:rsidR="00242DE8" w:rsidRPr="002A5AEC" w:rsidRDefault="00705443" w:rsidP="00705443">
            <w:pPr>
              <w:pStyle w:val="af2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Соблюдение правил</w:t>
            </w:r>
            <w:r w:rsidRPr="002A5AEC">
              <w:rPr>
                <w:lang w:val="ru-RU"/>
              </w:rPr>
              <w:t xml:space="preserve"> профессиональной этики и деонтологии</w:t>
            </w:r>
          </w:p>
        </w:tc>
      </w:tr>
      <w:tr w:rsidR="00242DE8" w:rsidRPr="002A5AEC" w:rsidTr="00D336CE">
        <w:trPr>
          <w:trHeight w:val="61"/>
        </w:trPr>
        <w:tc>
          <w:tcPr>
            <w:tcW w:w="5000" w:type="pct"/>
            <w:gridSpan w:val="20"/>
            <w:tcBorders>
              <w:top w:val="single" w:sz="2" w:space="0" w:color="7F7F7F"/>
              <w:bottom w:val="nil"/>
            </w:tcBorders>
            <w:vAlign w:val="center"/>
          </w:tcPr>
          <w:p w:rsidR="004D4B3F" w:rsidRDefault="004D4B3F" w:rsidP="00D6047D">
            <w:pPr>
              <w:pStyle w:val="11"/>
              <w:ind w:left="1440"/>
              <w:rPr>
                <w:b/>
                <w:szCs w:val="20"/>
              </w:rPr>
            </w:pPr>
          </w:p>
          <w:p w:rsidR="004D4B3F" w:rsidRDefault="004D4B3F" w:rsidP="00D6047D">
            <w:pPr>
              <w:pStyle w:val="11"/>
              <w:ind w:left="1440"/>
              <w:rPr>
                <w:b/>
                <w:szCs w:val="20"/>
              </w:rPr>
            </w:pPr>
          </w:p>
          <w:p w:rsidR="00242DE8" w:rsidRPr="002A5AEC" w:rsidRDefault="00242DE8" w:rsidP="00D6047D">
            <w:pPr>
              <w:pStyle w:val="11"/>
              <w:ind w:left="1440"/>
              <w:rPr>
                <w:b/>
                <w:szCs w:val="20"/>
              </w:rPr>
            </w:pPr>
            <w:r w:rsidRPr="002A5AEC">
              <w:rPr>
                <w:b/>
                <w:szCs w:val="20"/>
              </w:rPr>
              <w:t>3.1.3. Трудовая функция</w:t>
            </w:r>
          </w:p>
        </w:tc>
      </w:tr>
      <w:tr w:rsidR="00242DE8" w:rsidRPr="002A5AEC" w:rsidTr="00D336CE">
        <w:trPr>
          <w:trHeight w:val="2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2DE8" w:rsidRPr="002A5AEC" w:rsidRDefault="00242DE8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DE8" w:rsidRPr="002A5AEC" w:rsidRDefault="00100537" w:rsidP="00705443">
            <w:pPr>
              <w:pStyle w:val="Style1"/>
              <w:widowControl/>
              <w:spacing w:line="240" w:lineRule="auto"/>
              <w:ind w:firstLine="5"/>
              <w:rPr>
                <w:i/>
              </w:rPr>
            </w:pPr>
            <w:r w:rsidRPr="002A5AEC">
              <w:t xml:space="preserve">Социальная и трудовая реабилитация </w:t>
            </w:r>
            <w:r>
              <w:t xml:space="preserve">пожилых людей с тяжелыми хроническими </w:t>
            </w:r>
            <w:r>
              <w:lastRenderedPageBreak/>
              <w:t>заболеваниями</w:t>
            </w:r>
          </w:p>
        </w:tc>
        <w:tc>
          <w:tcPr>
            <w:tcW w:w="4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2DE8" w:rsidRPr="002A5AEC" w:rsidRDefault="00242DE8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4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DE8" w:rsidRPr="002A5AEC" w:rsidRDefault="00242DE8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А/03.6</w:t>
            </w:r>
          </w:p>
        </w:tc>
        <w:tc>
          <w:tcPr>
            <w:tcW w:w="81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2DE8" w:rsidRPr="002A5AEC" w:rsidRDefault="00242DE8" w:rsidP="00B7354D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DE8" w:rsidRPr="002A5AEC" w:rsidRDefault="00242DE8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6</w:t>
            </w:r>
          </w:p>
        </w:tc>
      </w:tr>
      <w:tr w:rsidR="00242DE8" w:rsidRPr="002A5AEC" w:rsidTr="00D336CE">
        <w:trPr>
          <w:trHeight w:val="29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42DE8" w:rsidRPr="002A5AEC" w:rsidRDefault="00242DE8" w:rsidP="00D6047D">
            <w:pPr>
              <w:rPr>
                <w:sz w:val="18"/>
                <w:szCs w:val="16"/>
                <w:lang w:val="ru-RU"/>
              </w:rPr>
            </w:pPr>
          </w:p>
        </w:tc>
      </w:tr>
      <w:tr w:rsidR="00242DE8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2DE8" w:rsidRPr="002A5AEC" w:rsidRDefault="00242DE8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2DE8" w:rsidRPr="002A5AEC" w:rsidRDefault="00242DE8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2DE8" w:rsidRPr="002A5AEC" w:rsidRDefault="00242DE8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2DE8" w:rsidRPr="002A5AEC" w:rsidRDefault="00242DE8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7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2DE8" w:rsidRPr="002A5AEC" w:rsidRDefault="00242DE8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2DE8" w:rsidRPr="002A5AEC" w:rsidRDefault="00242DE8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42DE8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2DE8" w:rsidRPr="002A5AEC" w:rsidRDefault="00242DE8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1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2DE8" w:rsidRPr="002A5AEC" w:rsidRDefault="00242DE8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7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2DE8" w:rsidRPr="002A5AEC" w:rsidRDefault="00242DE8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2DE8" w:rsidRPr="002A5AEC" w:rsidRDefault="00242DE8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  <w:tr w:rsidR="00964712" w:rsidRPr="007E2253" w:rsidTr="00D336CE">
        <w:trPr>
          <w:trHeight w:val="91"/>
        </w:trPr>
        <w:tc>
          <w:tcPr>
            <w:tcW w:w="128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Трудовые действия</w:t>
            </w:r>
          </w:p>
        </w:tc>
        <w:tc>
          <w:tcPr>
            <w:tcW w:w="3716" w:type="pct"/>
            <w:gridSpan w:val="17"/>
            <w:tcBorders>
              <w:top w:val="single" w:sz="2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Диагностика и оценка психосоциального, </w:t>
            </w:r>
            <w:r w:rsidR="00705443">
              <w:rPr>
                <w:lang w:val="ru-RU"/>
              </w:rPr>
              <w:t xml:space="preserve">социально-психологического, </w:t>
            </w:r>
            <w:r w:rsidRPr="002A5AEC">
              <w:rPr>
                <w:lang w:val="ru-RU"/>
              </w:rPr>
              <w:t xml:space="preserve">трудового потенциала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>, составление письменного заключения по результатам диагностики</w:t>
            </w:r>
          </w:p>
        </w:tc>
      </w:tr>
      <w:tr w:rsidR="00964712" w:rsidRPr="007E2253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Выявление и оценка ресурсов </w:t>
            </w:r>
            <w:r w:rsidRPr="002A5AEC">
              <w:rPr>
                <w:lang w:val="ru-RU"/>
              </w:rPr>
              <w:t xml:space="preserve">семьи, значимого окружения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</w:p>
        </w:tc>
      </w:tr>
      <w:tr w:rsidR="00964712" w:rsidRPr="007E2253" w:rsidTr="00D336CE">
        <w:trPr>
          <w:trHeight w:val="8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Оценка возможности самостоятельного проживания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 получения им реабилитационных услуг в домашних условиях, определение факторов риска</w:t>
            </w:r>
            <w:r w:rsidRPr="002A5AEC">
              <w:rPr>
                <w:rStyle w:val="hps"/>
                <w:color w:val="333333"/>
                <w:lang w:val="ru-RU"/>
              </w:rPr>
              <w:t xml:space="preserve"> </w:t>
            </w:r>
          </w:p>
        </w:tc>
      </w:tr>
      <w:tr w:rsidR="00964712" w:rsidRPr="007E2253" w:rsidTr="00D336CE">
        <w:trPr>
          <w:trHeight w:val="8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>Прогнозирование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>результатов социальной и трудовой реабилитации</w:t>
            </w:r>
            <w:r w:rsidRPr="002A5AEC">
              <w:rPr>
                <w:lang w:val="ru-RU"/>
              </w:rPr>
              <w:t xml:space="preserve"> клиента, согласование прогноза со специалистами реабилитационной команды, при необходимости корректировка</w:t>
            </w:r>
          </w:p>
        </w:tc>
      </w:tr>
      <w:tr w:rsidR="00964712" w:rsidRPr="007E2253" w:rsidTr="00D336CE">
        <w:trPr>
          <w:trHeight w:val="14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Разработка </w:t>
            </w:r>
            <w:r w:rsidRPr="002A5AEC">
              <w:rPr>
                <w:lang w:val="ru-RU"/>
              </w:rPr>
              <w:t xml:space="preserve">социального и трудового </w:t>
            </w:r>
            <w:r w:rsidRPr="002A5AEC">
              <w:rPr>
                <w:rStyle w:val="hps"/>
                <w:lang w:val="ru-RU"/>
              </w:rPr>
              <w:t xml:space="preserve">разделов индивидуального маршрута реабилитации, </w:t>
            </w:r>
            <w:r w:rsidRPr="002A5AEC">
              <w:rPr>
                <w:lang w:val="ru-RU"/>
              </w:rPr>
              <w:t xml:space="preserve">согласование их с руководителем подразделения (организатором реабилитационного случая) и членами реабилитационной команды, </w:t>
            </w:r>
            <w:proofErr w:type="spellStart"/>
            <w:r w:rsidRPr="002A5AEC">
              <w:rPr>
                <w:lang w:val="ru-RU"/>
              </w:rPr>
              <w:t>реабилитантом</w:t>
            </w:r>
            <w:proofErr w:type="spellEnd"/>
            <w:r w:rsidRPr="002A5AEC">
              <w:rPr>
                <w:lang w:val="ru-RU"/>
              </w:rPr>
              <w:t>, при необходимости – с членами его ближайшего окружения</w:t>
            </w:r>
          </w:p>
        </w:tc>
      </w:tr>
      <w:tr w:rsidR="00964712" w:rsidRPr="007E2253" w:rsidTr="00D336CE">
        <w:trPr>
          <w:trHeight w:val="11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Доведение до сведения, подробное описание </w:t>
            </w:r>
            <w:proofErr w:type="spellStart"/>
            <w:r w:rsidRPr="002A5AEC">
              <w:rPr>
                <w:rStyle w:val="hps"/>
                <w:lang w:val="ru-RU"/>
              </w:rPr>
              <w:t>реабилитанту</w:t>
            </w:r>
            <w:proofErr w:type="spellEnd"/>
            <w:r w:rsidRPr="002A5AEC">
              <w:rPr>
                <w:rStyle w:val="hps"/>
                <w:lang w:val="ru-RU"/>
              </w:rPr>
              <w:t xml:space="preserve"> алгоритма реализации </w:t>
            </w:r>
            <w:r w:rsidRPr="002A5AEC">
              <w:rPr>
                <w:lang w:val="ru-RU"/>
              </w:rPr>
              <w:t xml:space="preserve">социального, психологического и трудового </w:t>
            </w:r>
            <w:r w:rsidRPr="002A5AEC">
              <w:rPr>
                <w:rStyle w:val="hps"/>
                <w:lang w:val="ru-RU"/>
              </w:rPr>
              <w:t xml:space="preserve">раздела </w:t>
            </w:r>
            <w:r w:rsidRPr="002A5AEC">
              <w:rPr>
                <w:lang w:val="ru-RU"/>
              </w:rPr>
              <w:t>индивидуального маршрута реабилитации, получение письменного согласия</w:t>
            </w:r>
            <w:r w:rsidRPr="002A5AEC">
              <w:rPr>
                <w:rStyle w:val="hps"/>
                <w:lang w:val="ru-RU"/>
              </w:rPr>
              <w:t xml:space="preserve"> на ведение случая</w:t>
            </w:r>
          </w:p>
        </w:tc>
      </w:tr>
      <w:tr w:rsidR="00964712" w:rsidRPr="007E2253" w:rsidTr="00D336CE">
        <w:trPr>
          <w:trHeight w:val="16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Разработка совместно с </w:t>
            </w:r>
            <w:proofErr w:type="spellStart"/>
            <w:r w:rsidRPr="002A5AEC">
              <w:rPr>
                <w:lang w:val="ru-RU"/>
              </w:rPr>
              <w:t>реабилитантом</w:t>
            </w:r>
            <w:proofErr w:type="spellEnd"/>
            <w:r w:rsidRPr="002A5AEC">
              <w:rPr>
                <w:lang w:val="ru-RU"/>
              </w:rPr>
              <w:t xml:space="preserve"> его личного профессионального плана, направленного на определение оптимальной для него профессиональной деятельности и трудовой занятости, способов его реализации (обучение, переобучение, овладение новыми навыками и т. д.), при необходимости коррекция профессиональных притязаний</w:t>
            </w:r>
          </w:p>
        </w:tc>
      </w:tr>
      <w:tr w:rsidR="00964712" w:rsidRPr="007E2253" w:rsidTr="00D336CE">
        <w:trPr>
          <w:trHeight w:val="17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242DE8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Формирование у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индивидуальных механизмов психологической защиты, психологической толерантности в ситуации постоянно </w:t>
            </w:r>
            <w:proofErr w:type="spellStart"/>
            <w:r w:rsidRPr="002A5AEC">
              <w:rPr>
                <w:lang w:val="ru-RU"/>
              </w:rPr>
              <w:t>стрессирующего</w:t>
            </w:r>
            <w:proofErr w:type="spellEnd"/>
            <w:r w:rsidRPr="002A5AEC">
              <w:rPr>
                <w:lang w:val="ru-RU"/>
              </w:rPr>
              <w:t xml:space="preserve"> воздействия болезни и (или) социальной среды, повышение эмоциональной стабильности, профилактика деструктивного поведения, направленного на самоизоляцию и одиночество</w:t>
            </w:r>
          </w:p>
        </w:tc>
      </w:tr>
      <w:tr w:rsidR="00964712" w:rsidRPr="007E2253" w:rsidTr="00D336CE">
        <w:trPr>
          <w:trHeight w:val="11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Помощь в подборе технических средств реабилитации, </w:t>
            </w:r>
          </w:p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proofErr w:type="gramStart"/>
            <w:r w:rsidRPr="002A5AEC">
              <w:rPr>
                <w:lang w:val="ru-RU"/>
              </w:rPr>
              <w:t>обустройстве</w:t>
            </w:r>
            <w:proofErr w:type="gramEnd"/>
            <w:r w:rsidRPr="002A5AEC">
              <w:rPr>
                <w:lang w:val="ru-RU"/>
              </w:rPr>
              <w:t xml:space="preserve"> жизненного пространства </w:t>
            </w:r>
            <w:proofErr w:type="spellStart"/>
            <w:r w:rsidRPr="002A5AEC">
              <w:rPr>
                <w:lang w:val="ru-RU"/>
              </w:rPr>
              <w:t>реабилитанта-инвалида</w:t>
            </w:r>
            <w:proofErr w:type="spellEnd"/>
            <w:r w:rsidRPr="002A5AEC">
              <w:rPr>
                <w:lang w:val="ru-RU"/>
              </w:rPr>
              <w:t>, преодолении психологических барьеров в использовании реабилитационного оборудования</w:t>
            </w:r>
          </w:p>
        </w:tc>
      </w:tr>
      <w:tr w:rsidR="00964712" w:rsidRPr="00242DE8" w:rsidTr="00D336CE">
        <w:trPr>
          <w:trHeight w:val="2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Style3"/>
              <w:spacing w:line="240" w:lineRule="auto"/>
            </w:pPr>
            <w:r w:rsidRPr="002A5AEC">
              <w:t xml:space="preserve">Психологическое консультирование </w:t>
            </w:r>
            <w:proofErr w:type="spellStart"/>
            <w:r w:rsidRPr="002A5AEC">
              <w:t>реабилитанта</w:t>
            </w:r>
            <w:proofErr w:type="spellEnd"/>
          </w:p>
        </w:tc>
      </w:tr>
      <w:tr w:rsidR="00964712" w:rsidRPr="007E2253" w:rsidTr="00D336CE">
        <w:trPr>
          <w:trHeight w:val="8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Style3"/>
              <w:spacing w:line="240" w:lineRule="auto"/>
            </w:pPr>
            <w:r w:rsidRPr="002A5AEC">
              <w:t xml:space="preserve">Семейное консультирование, формирование группы психологической поддержки для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 и членов его семьи, в том числе с участием семей других </w:t>
            </w:r>
            <w:proofErr w:type="spellStart"/>
            <w:r w:rsidRPr="002A5AEC">
              <w:t>реабилитантов</w:t>
            </w:r>
            <w:proofErr w:type="spellEnd"/>
          </w:p>
        </w:tc>
      </w:tr>
      <w:tr w:rsidR="00964712" w:rsidRPr="007E2253" w:rsidTr="00D336CE">
        <w:trPr>
          <w:trHeight w:val="5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A0117E" w:rsidRDefault="00964712" w:rsidP="000D7FB2">
            <w:pPr>
              <w:pStyle w:val="Style3"/>
              <w:spacing w:line="240" w:lineRule="auto"/>
            </w:pPr>
            <w:r w:rsidRPr="00A0117E">
              <w:t xml:space="preserve">Включение </w:t>
            </w:r>
            <w:proofErr w:type="spellStart"/>
            <w:r w:rsidRPr="00A0117E">
              <w:t>реабилитанта</w:t>
            </w:r>
            <w:proofErr w:type="spellEnd"/>
            <w:r w:rsidRPr="00A0117E">
              <w:t xml:space="preserve"> в программы творческой и </w:t>
            </w:r>
            <w:proofErr w:type="spellStart"/>
            <w:r w:rsidRPr="00A0117E">
              <w:t>социокультурной</w:t>
            </w:r>
            <w:proofErr w:type="spellEnd"/>
            <w:r w:rsidRPr="00A0117E">
              <w:t xml:space="preserve"> реабилитации</w:t>
            </w:r>
          </w:p>
        </w:tc>
      </w:tr>
      <w:tr w:rsidR="00964712" w:rsidRPr="007E2253" w:rsidTr="00D336CE">
        <w:trPr>
          <w:trHeight w:val="5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Мониторинг социальной и трудовой реабилитации и отслеживание реабилитационного результата</w:t>
            </w:r>
          </w:p>
        </w:tc>
      </w:tr>
      <w:tr w:rsidR="00964712" w:rsidRPr="007E2253" w:rsidTr="00D336CE">
        <w:trPr>
          <w:trHeight w:val="8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70544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Документирование хода социальной и трудовой реабилитации и составление отчетов по ее результатам для целей аудита </w:t>
            </w:r>
          </w:p>
        </w:tc>
      </w:tr>
      <w:tr w:rsidR="00964712" w:rsidRPr="007E2253" w:rsidTr="00D336CE">
        <w:trPr>
          <w:trHeight w:val="174"/>
        </w:trPr>
        <w:tc>
          <w:tcPr>
            <w:tcW w:w="1284" w:type="pct"/>
            <w:gridSpan w:val="3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lastRenderedPageBreak/>
              <w:t>Необходимые умения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Style3"/>
              <w:spacing w:line="240" w:lineRule="auto"/>
            </w:pPr>
            <w:r w:rsidRPr="002A5AEC">
              <w:rPr>
                <w:rStyle w:val="hps"/>
              </w:rPr>
              <w:t xml:space="preserve">Подбирать достоверные методы диагностики для исследования </w:t>
            </w:r>
            <w:r w:rsidRPr="002A5AEC">
              <w:t xml:space="preserve">отношения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 и т. д.</w:t>
            </w:r>
          </w:p>
        </w:tc>
      </w:tr>
      <w:tr w:rsidR="00964712" w:rsidRPr="007E2253" w:rsidTr="00D336CE">
        <w:trPr>
          <w:trHeight w:val="8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Определять готовность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  <w:r w:rsidRPr="002A5AEC">
              <w:rPr>
                <w:rStyle w:val="hps"/>
                <w:lang w:val="ru-RU"/>
              </w:rPr>
              <w:t xml:space="preserve"> к реализации программ социального и профессионально-трудового раздела индивидуального маршрута реабилитации, участию в индивидуальных и групповых программах реабилитации</w:t>
            </w:r>
          </w:p>
          <w:p w:rsidR="00964712" w:rsidRPr="00F46BBF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964712" w:rsidRPr="007E2253" w:rsidTr="00D336CE">
        <w:trPr>
          <w:trHeight w:val="6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Определять приоритетность и очередность выполнения </w:t>
            </w:r>
          </w:p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rStyle w:val="hps"/>
                <w:lang w:val="ru-RU"/>
              </w:rPr>
              <w:t>реабилитационных мероприятий</w:t>
            </w:r>
          </w:p>
        </w:tc>
      </w:tr>
      <w:tr w:rsidR="00964712" w:rsidRPr="007E2253" w:rsidTr="00D336CE">
        <w:trPr>
          <w:trHeight w:val="14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964712">
            <w:pPr>
              <w:pStyle w:val="Style3"/>
              <w:spacing w:line="240" w:lineRule="auto"/>
              <w:rPr>
                <w:rStyle w:val="hps"/>
              </w:rPr>
            </w:pPr>
            <w:proofErr w:type="spellStart"/>
            <w:r w:rsidRPr="002A5AEC">
              <w:t>Мобилизовывать</w:t>
            </w:r>
            <w:proofErr w:type="spellEnd"/>
            <w:r w:rsidRPr="002A5AEC">
              <w:t xml:space="preserve"> личностные ресурсы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, направленные на поддержание его социальных связей, интереса к повседневным занятиям или определение новых, требующих доступных усилий и позитивного взаимодействия с </w:t>
            </w:r>
            <w:proofErr w:type="spellStart"/>
            <w:r w:rsidRPr="002A5AEC">
              <w:t>микросоциумом</w:t>
            </w:r>
            <w:proofErr w:type="spellEnd"/>
            <w:r w:rsidRPr="002A5AEC">
              <w:t xml:space="preserve"> </w:t>
            </w:r>
          </w:p>
        </w:tc>
      </w:tr>
      <w:tr w:rsidR="00964712" w:rsidRPr="007E2253" w:rsidTr="00D336CE">
        <w:trPr>
          <w:trHeight w:val="2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A0117E" w:rsidRDefault="00964712" w:rsidP="000D7FB2">
            <w:pPr>
              <w:pStyle w:val="Style3"/>
              <w:spacing w:line="240" w:lineRule="auto"/>
              <w:rPr>
                <w:rStyle w:val="hps"/>
              </w:rPr>
            </w:pPr>
            <w:r w:rsidRPr="00A0117E">
              <w:t xml:space="preserve">Определять совместно с </w:t>
            </w:r>
            <w:proofErr w:type="spellStart"/>
            <w:r w:rsidRPr="00A0117E">
              <w:t>реабилитантом</w:t>
            </w:r>
            <w:proofErr w:type="spellEnd"/>
            <w:r w:rsidRPr="00A0117E">
              <w:t xml:space="preserve"> его жизненные стратегии </w:t>
            </w:r>
          </w:p>
        </w:tc>
      </w:tr>
      <w:tr w:rsidR="00964712" w:rsidRPr="007E2253" w:rsidTr="00D336CE">
        <w:trPr>
          <w:trHeight w:val="11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964712" w:rsidRDefault="00964712" w:rsidP="000D7FB2">
            <w:pPr>
              <w:contextualSpacing/>
              <w:rPr>
                <w:color w:val="333333"/>
                <w:lang w:val="ru-RU"/>
              </w:rPr>
            </w:pPr>
            <w:r w:rsidRPr="002A5AEC">
              <w:rPr>
                <w:lang w:val="ru-RU"/>
              </w:rPr>
              <w:t xml:space="preserve">Проводить консультирование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, направленное на </w:t>
            </w:r>
            <w:proofErr w:type="spellStart"/>
            <w:r w:rsidRPr="002A5AEC">
              <w:rPr>
                <w:lang w:val="ru-RU"/>
              </w:rPr>
              <w:t>самоосознание</w:t>
            </w:r>
            <w:proofErr w:type="spellEnd"/>
            <w:r w:rsidRPr="002A5AEC">
              <w:rPr>
                <w:lang w:val="ru-RU"/>
              </w:rPr>
              <w:t>, переосмысление собственной жизни, самоопределение, поддержку его на основных этапах приспособления к мысли о смерти, снижение страха смерти</w:t>
            </w:r>
          </w:p>
        </w:tc>
      </w:tr>
      <w:tr w:rsidR="00964712" w:rsidRPr="007E2253" w:rsidTr="00D336CE">
        <w:trPr>
          <w:trHeight w:val="13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Проводить семейное консультирование, направленное на коррекцию взаимоотношений с </w:t>
            </w:r>
            <w:proofErr w:type="spellStart"/>
            <w:r w:rsidRPr="002A5AEC">
              <w:rPr>
                <w:lang w:val="ru-RU"/>
              </w:rPr>
              <w:t>реабилитантом</w:t>
            </w:r>
            <w:proofErr w:type="spellEnd"/>
            <w:r w:rsidRPr="002A5AEC">
              <w:rPr>
                <w:lang w:val="ru-RU"/>
              </w:rPr>
              <w:t xml:space="preserve">, обучение членов семьи оптимальным способам организации его жизни, формированию продуктивных стереотипов взаимодействия в семье </w:t>
            </w:r>
          </w:p>
        </w:tc>
      </w:tr>
      <w:tr w:rsidR="00964712" w:rsidRPr="007E2253" w:rsidTr="00D336CE">
        <w:trPr>
          <w:trHeight w:val="8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color w:val="000000"/>
                <w:lang w:val="ru-RU"/>
              </w:rPr>
              <w:t xml:space="preserve">Проводить профилактику синдрома эмоционального выгорания у членов семьи, лиц, осуществляющих уход, нивелировать влияние синдрома на отношение к </w:t>
            </w:r>
            <w:proofErr w:type="spellStart"/>
            <w:r w:rsidRPr="002A5AEC">
              <w:rPr>
                <w:color w:val="000000"/>
                <w:lang w:val="ru-RU"/>
              </w:rPr>
              <w:t>реабилитанту</w:t>
            </w:r>
            <w:proofErr w:type="spellEnd"/>
            <w:r w:rsidRPr="002A5AEC">
              <w:rPr>
                <w:color w:val="000000"/>
                <w:lang w:val="ru-RU"/>
              </w:rPr>
              <w:t xml:space="preserve"> </w:t>
            </w:r>
          </w:p>
        </w:tc>
      </w:tr>
      <w:tr w:rsidR="00964712" w:rsidRPr="007E2253" w:rsidTr="00D336CE">
        <w:trPr>
          <w:trHeight w:val="8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ru-RU"/>
              </w:rPr>
            </w:pPr>
            <w:r w:rsidRPr="002A5AEC">
              <w:rPr>
                <w:lang w:val="ru-RU"/>
              </w:rPr>
              <w:t>Протоколировать ход обследования, оформлять заключения по результатам, готовить отчеты, вести</w:t>
            </w:r>
            <w:r w:rsidRPr="002A5AEC">
              <w:rPr>
                <w:rStyle w:val="hps"/>
                <w:rFonts w:eastAsiaTheme="majorEastAsia"/>
                <w:lang w:val="ru-RU"/>
              </w:rPr>
              <w:t xml:space="preserve"> соответствующую документацию</w:t>
            </w:r>
          </w:p>
        </w:tc>
      </w:tr>
      <w:tr w:rsidR="00964712" w:rsidRPr="007E2253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Развивать и поддерживать обмен профессиональными знаниями с другими специалистами по комплексной реабилитации</w:t>
            </w:r>
          </w:p>
        </w:tc>
      </w:tr>
      <w:tr w:rsidR="00964712" w:rsidRPr="007E2253" w:rsidTr="00D336CE">
        <w:trPr>
          <w:trHeight w:val="8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</w:t>
            </w:r>
            <w:proofErr w:type="spellEnd"/>
          </w:p>
        </w:tc>
      </w:tr>
      <w:tr w:rsidR="00964712" w:rsidRPr="007E2253" w:rsidTr="00D336CE">
        <w:trPr>
          <w:trHeight w:val="5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autoSpaceDE w:val="0"/>
              <w:autoSpaceDN w:val="0"/>
              <w:adjustRightInd w:val="0"/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Проявлять позитивное отношение к клиенту, терпимость, выражать ему эмоциональную поддержку</w:t>
            </w:r>
          </w:p>
        </w:tc>
      </w:tr>
      <w:tr w:rsidR="00964712" w:rsidRPr="007E2253" w:rsidTr="00D336CE">
        <w:trPr>
          <w:trHeight w:val="204"/>
        </w:trPr>
        <w:tc>
          <w:tcPr>
            <w:tcW w:w="1284" w:type="pct"/>
            <w:gridSpan w:val="3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5B231F">
            <w:pPr>
              <w:rPr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ED73B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Законодательство в области социального обслуживания, социальной защиты населения, граждан пожилого возраста и инвалидов, охраны здоровья граждан, национальные стандарты в области предоставления реабилитационных услуг гражданам пожилого возраста и инвалидам и другие регулирующие документы в области трудового, гражданского и семейного законодательства, защиты персональных данных</w:t>
            </w:r>
          </w:p>
        </w:tc>
      </w:tr>
      <w:tr w:rsidR="00964712" w:rsidRPr="007E2253" w:rsidTr="00D336CE">
        <w:trPr>
          <w:trHeight w:val="54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Критерии оценки индивидуальной нуждаемости гражданина в реабилитационной помощи</w:t>
            </w:r>
          </w:p>
        </w:tc>
      </w:tr>
      <w:tr w:rsidR="00964712" w:rsidRPr="007E2253" w:rsidTr="00D336CE">
        <w:trPr>
          <w:trHeight w:val="6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ED73BB" w:rsidP="000D7FB2">
            <w:pPr>
              <w:contextualSpacing/>
              <w:rPr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964712" w:rsidRPr="002A5AEC">
              <w:rPr>
                <w:iCs/>
                <w:lang w:val="ru-RU"/>
              </w:rPr>
              <w:t xml:space="preserve">роцесс найма и практику трудоустройства </w:t>
            </w:r>
            <w:proofErr w:type="spellStart"/>
            <w:r w:rsidR="00964712" w:rsidRPr="002A5AEC">
              <w:rPr>
                <w:iCs/>
                <w:lang w:val="ru-RU"/>
              </w:rPr>
              <w:t>реабилитантов</w:t>
            </w:r>
            <w:proofErr w:type="spellEnd"/>
          </w:p>
        </w:tc>
      </w:tr>
      <w:tr w:rsidR="00964712" w:rsidRPr="007E2253" w:rsidTr="00D336CE">
        <w:trPr>
          <w:trHeight w:val="2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iCs/>
                <w:lang w:val="ru-RU"/>
              </w:rPr>
            </w:pPr>
            <w:r w:rsidRPr="002A5AEC">
              <w:rPr>
                <w:lang w:val="ru-RU"/>
              </w:rPr>
              <w:t xml:space="preserve">Основы теории и практики геронтологии, </w:t>
            </w:r>
            <w:proofErr w:type="spellStart"/>
            <w:r w:rsidRPr="002A5AEC">
              <w:rPr>
                <w:lang w:val="ru-RU"/>
              </w:rPr>
              <w:t>геронтопсихологии</w:t>
            </w:r>
            <w:proofErr w:type="spellEnd"/>
          </w:p>
        </w:tc>
      </w:tr>
      <w:tr w:rsidR="00964712" w:rsidRPr="007E2253" w:rsidTr="00D336CE">
        <w:trPr>
          <w:trHeight w:val="86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100C3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Основы теории и практики трудовой, </w:t>
            </w:r>
            <w:proofErr w:type="spellStart"/>
            <w:r w:rsidRPr="002A5AEC">
              <w:rPr>
                <w:lang w:val="ru-RU"/>
              </w:rPr>
              <w:t>социокультурной</w:t>
            </w:r>
            <w:proofErr w:type="spellEnd"/>
            <w:r w:rsidRPr="002A5AEC">
              <w:rPr>
                <w:lang w:val="ru-RU"/>
              </w:rPr>
              <w:t>, психологической, медицинской реабилитации пожилых людей</w:t>
            </w:r>
          </w:p>
        </w:tc>
      </w:tr>
      <w:tr w:rsidR="00964712" w:rsidRPr="007E2253" w:rsidTr="00D336CE">
        <w:trPr>
          <w:trHeight w:val="30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Основы теории и практики паллиативной помощи</w:t>
            </w:r>
          </w:p>
        </w:tc>
      </w:tr>
      <w:tr w:rsidR="00964712" w:rsidRPr="007E2253" w:rsidTr="00D336CE">
        <w:trPr>
          <w:trHeight w:val="3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Реабилитационные ресурсы территории проживания клиента</w:t>
            </w:r>
          </w:p>
        </w:tc>
      </w:tr>
      <w:tr w:rsidR="00964712" w:rsidRPr="007E2253" w:rsidTr="00D336CE">
        <w:trPr>
          <w:trHeight w:val="3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 индивидуального и семейного консультирования</w:t>
            </w:r>
          </w:p>
        </w:tc>
      </w:tr>
      <w:tr w:rsidR="00964712" w:rsidRPr="00242DE8" w:rsidTr="00D336CE">
        <w:trPr>
          <w:trHeight w:val="2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Технические средства реабилитации</w:t>
            </w:r>
          </w:p>
        </w:tc>
      </w:tr>
      <w:tr w:rsidR="00964712" w:rsidRPr="007E2253" w:rsidTr="00D336CE">
        <w:trPr>
          <w:trHeight w:val="23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 и способы медиации, разрешения конфликтных ситуаций</w:t>
            </w:r>
          </w:p>
        </w:tc>
      </w:tr>
      <w:tr w:rsidR="00964712" w:rsidRPr="007E2253" w:rsidTr="00D336CE">
        <w:trPr>
          <w:trHeight w:val="28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Основы практики эргономики, </w:t>
            </w:r>
            <w:proofErr w:type="spellStart"/>
            <w:r w:rsidRPr="002A5AEC">
              <w:rPr>
                <w:lang w:val="ru-RU"/>
              </w:rPr>
              <w:t>эрготерапии</w:t>
            </w:r>
            <w:proofErr w:type="spellEnd"/>
            <w:r w:rsidRPr="002A5AEC">
              <w:rPr>
                <w:lang w:val="ru-RU"/>
              </w:rPr>
              <w:t xml:space="preserve">, </w:t>
            </w:r>
            <w:proofErr w:type="spellStart"/>
            <w:r w:rsidRPr="002A5AEC">
              <w:rPr>
                <w:lang w:val="ru-RU"/>
              </w:rPr>
              <w:t>кинезиотерапии</w:t>
            </w:r>
            <w:proofErr w:type="spellEnd"/>
            <w:r w:rsidRPr="002A5AEC">
              <w:rPr>
                <w:lang w:val="ru-RU"/>
              </w:rPr>
              <w:t xml:space="preserve">, </w:t>
            </w:r>
          </w:p>
        </w:tc>
      </w:tr>
      <w:tr w:rsidR="00964712" w:rsidRPr="007E2253" w:rsidTr="00D336CE">
        <w:trPr>
          <w:trHeight w:val="61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A77BCB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Технологии </w:t>
            </w:r>
            <w:r w:rsidR="00A77BCB">
              <w:rPr>
                <w:lang w:val="ru-RU"/>
              </w:rPr>
              <w:t xml:space="preserve"> проведения </w:t>
            </w:r>
            <w:r w:rsidRPr="002A5AEC">
              <w:rPr>
                <w:lang w:val="ru-RU"/>
              </w:rPr>
              <w:t>мониторинга и оценк</w:t>
            </w:r>
            <w:r w:rsidR="00A77BCB">
              <w:rPr>
                <w:lang w:val="ru-RU"/>
              </w:rPr>
              <w:t>а</w:t>
            </w:r>
            <w:r w:rsidRPr="002A5AEC">
              <w:rPr>
                <w:lang w:val="ru-RU"/>
              </w:rPr>
              <w:t xml:space="preserve"> результатов социальной и трудовой реабилитации</w:t>
            </w:r>
          </w:p>
        </w:tc>
      </w:tr>
      <w:tr w:rsidR="00964712" w:rsidRPr="007E2253" w:rsidTr="00D336CE">
        <w:trPr>
          <w:trHeight w:val="27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Технология организации анализа и составления отчетов </w:t>
            </w:r>
          </w:p>
        </w:tc>
      </w:tr>
      <w:tr w:rsidR="00964712" w:rsidRPr="007E2253" w:rsidTr="00D336CE">
        <w:trPr>
          <w:trHeight w:val="8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4D66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Техники эффективной коммуникации с </w:t>
            </w:r>
            <w:proofErr w:type="spellStart"/>
            <w:r w:rsidRPr="002A5AEC">
              <w:rPr>
                <w:lang w:val="ru-RU"/>
              </w:rPr>
              <w:t>реабилитантами</w:t>
            </w:r>
            <w:proofErr w:type="spellEnd"/>
            <w:r w:rsidRPr="002A5AEC">
              <w:rPr>
                <w:lang w:val="ru-RU"/>
              </w:rPr>
              <w:t>, в т</w:t>
            </w:r>
            <w:r w:rsidR="004D66FB">
              <w:rPr>
                <w:lang w:val="ru-RU"/>
              </w:rPr>
              <w:t xml:space="preserve">ом </w:t>
            </w:r>
            <w:r w:rsidRPr="002A5AEC">
              <w:rPr>
                <w:lang w:val="ru-RU"/>
              </w:rPr>
              <w:t> ч</w:t>
            </w:r>
            <w:r w:rsidR="004D66FB">
              <w:rPr>
                <w:lang w:val="ru-RU"/>
              </w:rPr>
              <w:t>исле</w:t>
            </w:r>
            <w:r w:rsidRPr="002A5AEC">
              <w:rPr>
                <w:lang w:val="ru-RU"/>
              </w:rPr>
              <w:t xml:space="preserve"> с особыми потребностями здоровья (сенсорными, психическими и др</w:t>
            </w:r>
            <w:r w:rsidR="004D66FB">
              <w:rPr>
                <w:lang w:val="ru-RU"/>
              </w:rPr>
              <w:t xml:space="preserve">угими </w:t>
            </w:r>
            <w:r w:rsidRPr="002A5AEC">
              <w:rPr>
                <w:lang w:val="ru-RU"/>
              </w:rPr>
              <w:t xml:space="preserve"> нарушениями)</w:t>
            </w:r>
          </w:p>
        </w:tc>
      </w:tr>
      <w:tr w:rsidR="00964712" w:rsidRPr="007E2253" w:rsidTr="00D336CE">
        <w:trPr>
          <w:trHeight w:val="32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 индивидуального и семейного консультирования</w:t>
            </w:r>
          </w:p>
        </w:tc>
      </w:tr>
      <w:tr w:rsidR="00964712" w:rsidRPr="007E2253" w:rsidTr="00D336CE">
        <w:trPr>
          <w:trHeight w:val="25"/>
        </w:trPr>
        <w:tc>
          <w:tcPr>
            <w:tcW w:w="1284" w:type="pct"/>
            <w:gridSpan w:val="3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5B231F">
            <w:pPr>
              <w:rPr>
                <w:bCs/>
                <w:lang w:val="ru-RU"/>
              </w:rPr>
            </w:pP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172F96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Правила профессиональной этики и деонтологии</w:t>
            </w:r>
          </w:p>
        </w:tc>
      </w:tr>
      <w:tr w:rsidR="00242DE8" w:rsidRPr="007E2253" w:rsidTr="00D336CE">
        <w:trPr>
          <w:trHeight w:val="76"/>
        </w:trPr>
        <w:tc>
          <w:tcPr>
            <w:tcW w:w="1284" w:type="pct"/>
            <w:gridSpan w:val="3"/>
            <w:tcBorders>
              <w:top w:val="single" w:sz="6" w:space="0" w:color="7F7F7F"/>
              <w:left w:val="single" w:sz="2" w:space="0" w:color="7F7F7F"/>
              <w:bottom w:val="single" w:sz="2" w:space="0" w:color="7F7F7F"/>
              <w:right w:val="single" w:sz="6" w:space="0" w:color="7F7F7F"/>
            </w:tcBorders>
          </w:tcPr>
          <w:p w:rsidR="00242DE8" w:rsidRPr="002A5AEC" w:rsidDel="002A1D54" w:rsidRDefault="00242DE8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716" w:type="pct"/>
            <w:gridSpan w:val="17"/>
            <w:tcBorders>
              <w:top w:val="single" w:sz="6" w:space="0" w:color="7F7F7F"/>
              <w:left w:val="single" w:sz="6" w:space="0" w:color="7F7F7F"/>
              <w:bottom w:val="single" w:sz="2" w:space="0" w:color="7F7F7F"/>
              <w:right w:val="single" w:sz="2" w:space="0" w:color="7F7F7F"/>
            </w:tcBorders>
          </w:tcPr>
          <w:p w:rsidR="00ED73BB" w:rsidRDefault="00ED73BB" w:rsidP="00ED73B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Соблюдение правил</w:t>
            </w:r>
            <w:r w:rsidRPr="002A5AEC">
              <w:rPr>
                <w:lang w:val="ru-RU"/>
              </w:rPr>
              <w:t xml:space="preserve"> профессиональной этики и деонтологии</w:t>
            </w:r>
          </w:p>
          <w:p w:rsidR="00242DE8" w:rsidRPr="002A5AEC" w:rsidRDefault="00242DE8" w:rsidP="000D7FB2">
            <w:pPr>
              <w:contextualSpacing/>
              <w:rPr>
                <w:lang w:val="ru-RU"/>
              </w:rPr>
            </w:pPr>
          </w:p>
        </w:tc>
      </w:tr>
    </w:tbl>
    <w:p w:rsidR="006A3632" w:rsidRPr="002A5AEC" w:rsidRDefault="006A3632" w:rsidP="00417494">
      <w:pPr>
        <w:rPr>
          <w:b/>
          <w:lang w:val="ru-RU"/>
        </w:rPr>
      </w:pPr>
    </w:p>
    <w:p w:rsidR="00417494" w:rsidRPr="002A5AEC" w:rsidRDefault="00417494" w:rsidP="00417494">
      <w:pPr>
        <w:rPr>
          <w:i/>
          <w:szCs w:val="20"/>
          <w:lang w:val="ru-RU"/>
        </w:rPr>
      </w:pPr>
      <w:r w:rsidRPr="002A5AEC">
        <w:rPr>
          <w:b/>
          <w:lang w:val="ru-RU"/>
        </w:rPr>
        <w:t>3.3. Обобщенная трудовая функция</w:t>
      </w:r>
    </w:p>
    <w:tbl>
      <w:tblPr>
        <w:tblW w:w="5109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1"/>
        <w:gridCol w:w="55"/>
        <w:gridCol w:w="221"/>
        <w:gridCol w:w="509"/>
        <w:gridCol w:w="80"/>
        <w:gridCol w:w="690"/>
        <w:gridCol w:w="419"/>
        <w:gridCol w:w="111"/>
        <w:gridCol w:w="65"/>
        <w:gridCol w:w="280"/>
        <w:gridCol w:w="166"/>
        <w:gridCol w:w="233"/>
        <w:gridCol w:w="776"/>
        <w:gridCol w:w="137"/>
        <w:gridCol w:w="430"/>
        <w:gridCol w:w="47"/>
        <w:gridCol w:w="39"/>
        <w:gridCol w:w="51"/>
        <w:gridCol w:w="571"/>
        <w:gridCol w:w="137"/>
        <w:gridCol w:w="102"/>
        <w:gridCol w:w="188"/>
        <w:gridCol w:w="135"/>
        <w:gridCol w:w="82"/>
        <w:gridCol w:w="628"/>
        <w:gridCol w:w="31"/>
        <w:gridCol w:w="749"/>
        <w:gridCol w:w="66"/>
        <w:gridCol w:w="12"/>
        <w:gridCol w:w="1128"/>
      </w:tblGrid>
      <w:tr w:rsidR="001D0612" w:rsidRPr="002A5AEC" w:rsidTr="0010433A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7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417494" w:rsidP="00B27818">
            <w:pPr>
              <w:rPr>
                <w:lang w:val="ru-RU"/>
              </w:rPr>
            </w:pPr>
            <w:r w:rsidRPr="00B27818">
              <w:rPr>
                <w:lang w:val="ru-RU"/>
              </w:rPr>
              <w:t>Организация реабилитационной</w:t>
            </w:r>
            <w:r w:rsidRPr="002A5AEC">
              <w:rPr>
                <w:lang w:val="ru-RU"/>
              </w:rPr>
              <w:t xml:space="preserve"> помощи</w:t>
            </w:r>
            <w:r w:rsidR="00B27818">
              <w:rPr>
                <w:lang w:val="ru-RU"/>
              </w:rPr>
              <w:t xml:space="preserve"> уязвимым категориям</w:t>
            </w:r>
            <w:r w:rsidRPr="002A5AEC">
              <w:rPr>
                <w:lang w:val="ru-RU"/>
              </w:rPr>
              <w:t xml:space="preserve"> населени</w:t>
            </w:r>
            <w:r w:rsidR="00B27818">
              <w:rPr>
                <w:lang w:val="ru-RU"/>
              </w:rPr>
              <w:t>я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6A3632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В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923283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квалификации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</w:tc>
      </w:tr>
      <w:tr w:rsidR="00417494" w:rsidRPr="002A5AEC" w:rsidTr="004D66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20"/>
                <w:lang w:val="ru-RU"/>
              </w:rPr>
            </w:pPr>
          </w:p>
        </w:tc>
      </w:tr>
      <w:tr w:rsidR="001D0612" w:rsidRPr="002A5AEC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 xml:space="preserve">Оригинал </w:t>
            </w:r>
          </w:p>
        </w:tc>
        <w:tc>
          <w:tcPr>
            <w:tcW w:w="38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11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D0612" w:rsidRPr="002A5AEC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12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номер профессионального  стандарта</w:t>
            </w:r>
          </w:p>
        </w:tc>
      </w:tr>
      <w:tr w:rsidR="00417494" w:rsidRPr="002A5AEC" w:rsidTr="004D66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</w:tr>
      <w:tr w:rsidR="00417494" w:rsidRPr="002A5AEC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1" w:type="pct"/>
            <w:gridSpan w:val="5"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Возможные наименования должностей</w:t>
            </w:r>
          </w:p>
        </w:tc>
        <w:tc>
          <w:tcPr>
            <w:tcW w:w="3719" w:type="pct"/>
            <w:gridSpan w:val="25"/>
            <w:tcBorders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Руководитель реабилитационного подразделения </w:t>
            </w:r>
          </w:p>
        </w:tc>
      </w:tr>
      <w:tr w:rsidR="00417494" w:rsidRPr="002A5AEC" w:rsidTr="004D66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0"/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</w:tr>
      <w:tr w:rsidR="00417494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281" w:type="pct"/>
            <w:gridSpan w:val="5"/>
            <w:tcBorders>
              <w:left w:val="single" w:sz="4" w:space="0" w:color="808080"/>
            </w:tcBorders>
          </w:tcPr>
          <w:p w:rsidR="00417494" w:rsidRPr="002A5AEC" w:rsidRDefault="00417494" w:rsidP="00923283">
            <w:pPr>
              <w:rPr>
                <w:lang w:val="ru-RU"/>
              </w:rPr>
            </w:pPr>
            <w:r w:rsidRPr="002A5AEC">
              <w:rPr>
                <w:lang w:val="ru-RU"/>
              </w:rPr>
              <w:t>Требования к</w:t>
            </w:r>
            <w:r w:rsidR="00923283" w:rsidRPr="002A5AEC">
              <w:rPr>
                <w:lang w:val="ru-RU"/>
              </w:rPr>
              <w:t xml:space="preserve"> </w:t>
            </w:r>
            <w:r w:rsidRPr="002A5AEC">
              <w:rPr>
                <w:lang w:val="ru-RU"/>
              </w:rPr>
              <w:t>образованию и обучению</w:t>
            </w:r>
          </w:p>
        </w:tc>
        <w:tc>
          <w:tcPr>
            <w:tcW w:w="3719" w:type="pct"/>
            <w:gridSpan w:val="25"/>
            <w:tcBorders>
              <w:right w:val="single" w:sz="4" w:space="0" w:color="808080"/>
            </w:tcBorders>
          </w:tcPr>
          <w:p w:rsidR="006A3632" w:rsidRPr="002A5AEC" w:rsidRDefault="00C94133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 xml:space="preserve">Высшее образование, </w:t>
            </w:r>
          </w:p>
          <w:p w:rsidR="00417494" w:rsidRPr="002A5AEC" w:rsidRDefault="00C94133" w:rsidP="00923283">
            <w:pPr>
              <w:rPr>
                <w:lang w:val="ru-RU"/>
              </w:rPr>
            </w:pPr>
            <w:r w:rsidRPr="002A5AEC">
              <w:rPr>
                <w:lang w:val="ru-RU"/>
              </w:rPr>
              <w:t xml:space="preserve">дополнительное </w:t>
            </w:r>
            <w:r w:rsidR="00FE4D91" w:rsidRPr="002A5AEC">
              <w:rPr>
                <w:lang w:val="ru-RU"/>
              </w:rPr>
              <w:t xml:space="preserve">профессиональное </w:t>
            </w:r>
            <w:r w:rsidRPr="002A5AEC">
              <w:rPr>
                <w:lang w:val="ru-RU"/>
              </w:rPr>
              <w:t>образование по специальн</w:t>
            </w:r>
            <w:r w:rsidR="004444F6" w:rsidRPr="002A5AEC">
              <w:rPr>
                <w:lang w:val="ru-RU"/>
              </w:rPr>
              <w:t>ым</w:t>
            </w:r>
            <w:r w:rsidRPr="002A5AEC">
              <w:rPr>
                <w:lang w:val="ru-RU"/>
              </w:rPr>
              <w:t xml:space="preserve"> программам</w:t>
            </w:r>
          </w:p>
        </w:tc>
      </w:tr>
      <w:tr w:rsidR="00417494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5"/>
            <w:tcBorders>
              <w:left w:val="single" w:sz="4" w:space="0" w:color="808080"/>
            </w:tcBorders>
          </w:tcPr>
          <w:p w:rsidR="00417494" w:rsidRPr="002A5AEC" w:rsidRDefault="00417494" w:rsidP="00923283">
            <w:pPr>
              <w:rPr>
                <w:lang w:val="ru-RU"/>
              </w:rPr>
            </w:pPr>
            <w:r w:rsidRPr="002A5AEC">
              <w:rPr>
                <w:lang w:val="ru-RU"/>
              </w:rPr>
              <w:t>Требования к опыту практической</w:t>
            </w:r>
            <w:r w:rsidR="00923283" w:rsidRPr="002A5AEC">
              <w:rPr>
                <w:lang w:val="ru-RU"/>
              </w:rPr>
              <w:t xml:space="preserve"> </w:t>
            </w:r>
            <w:r w:rsidRPr="002A5AEC">
              <w:rPr>
                <w:lang w:val="ru-RU"/>
              </w:rPr>
              <w:t>работы</w:t>
            </w:r>
          </w:p>
        </w:tc>
        <w:tc>
          <w:tcPr>
            <w:tcW w:w="3719" w:type="pct"/>
            <w:gridSpan w:val="25"/>
            <w:tcBorders>
              <w:right w:val="single" w:sz="4" w:space="0" w:color="808080"/>
            </w:tcBorders>
          </w:tcPr>
          <w:p w:rsidR="00417494" w:rsidRPr="002A5AEC" w:rsidRDefault="00417494" w:rsidP="0092328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A5AEC">
              <w:rPr>
                <w:color w:val="000000"/>
                <w:lang w:val="ru-RU"/>
              </w:rPr>
              <w:t xml:space="preserve">Стаж </w:t>
            </w:r>
            <w:r w:rsidR="00C94133" w:rsidRPr="002A5AEC">
              <w:rPr>
                <w:color w:val="000000"/>
                <w:lang w:val="ru-RU"/>
              </w:rPr>
              <w:t>работы в социальной сфер</w:t>
            </w:r>
            <w:r w:rsidR="003F13DB" w:rsidRPr="002A5AEC">
              <w:rPr>
                <w:color w:val="000000"/>
                <w:lang w:val="ru-RU"/>
              </w:rPr>
              <w:t>е</w:t>
            </w:r>
            <w:r w:rsidR="00FE4D91" w:rsidRPr="002A5AEC">
              <w:rPr>
                <w:color w:val="000000"/>
                <w:lang w:val="ru-RU"/>
              </w:rPr>
              <w:t xml:space="preserve"> в качестве специалиста по комплексной реабилитации, врача, психолога, педагога, специалиста по социальной работе, руководителя</w:t>
            </w:r>
            <w:r w:rsidR="003F13DB" w:rsidRPr="002A5AEC">
              <w:rPr>
                <w:color w:val="000000"/>
                <w:lang w:val="ru-RU"/>
              </w:rPr>
              <w:t xml:space="preserve"> </w:t>
            </w:r>
            <w:r w:rsidR="00FE4D91" w:rsidRPr="002A5AEC">
              <w:rPr>
                <w:color w:val="000000"/>
                <w:lang w:val="ru-RU"/>
              </w:rPr>
              <w:t>подразделения</w:t>
            </w:r>
            <w:r w:rsidR="00923283" w:rsidRPr="002A5AEC">
              <w:rPr>
                <w:color w:val="000000"/>
                <w:lang w:val="ru-RU"/>
              </w:rPr>
              <w:t xml:space="preserve"> не менее 3 лет</w:t>
            </w:r>
          </w:p>
        </w:tc>
      </w:tr>
      <w:tr w:rsidR="00417494" w:rsidRPr="002A5AEC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5"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719" w:type="pct"/>
            <w:gridSpan w:val="25"/>
            <w:tcBorders>
              <w:right w:val="single" w:sz="4" w:space="0" w:color="808080"/>
            </w:tcBorders>
          </w:tcPr>
          <w:p w:rsidR="00417494" w:rsidRPr="002A5AEC" w:rsidRDefault="00923283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-</w:t>
            </w:r>
          </w:p>
        </w:tc>
      </w:tr>
      <w:tr w:rsidR="00417494" w:rsidRPr="002A5AEC" w:rsidTr="004D66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17494" w:rsidRPr="002A5AEC" w:rsidRDefault="001D26FA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Дополнительные характеристики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tcBorders>
              <w:left w:val="single" w:sz="4" w:space="0" w:color="808080"/>
              <w:bottom w:val="single" w:sz="2" w:space="0" w:color="808080"/>
            </w:tcBorders>
          </w:tcPr>
          <w:p w:rsidR="00417494" w:rsidRPr="002A5AEC" w:rsidRDefault="001D26FA" w:rsidP="00923283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Наименование документа</w:t>
            </w:r>
          </w:p>
        </w:tc>
        <w:tc>
          <w:tcPr>
            <w:tcW w:w="651" w:type="pct"/>
            <w:gridSpan w:val="6"/>
          </w:tcPr>
          <w:p w:rsidR="00417494" w:rsidRPr="002A5AEC" w:rsidRDefault="001D26FA" w:rsidP="00923283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код</w:t>
            </w:r>
          </w:p>
        </w:tc>
        <w:tc>
          <w:tcPr>
            <w:tcW w:w="2714" w:type="pct"/>
            <w:gridSpan w:val="18"/>
            <w:tcBorders>
              <w:right w:val="single" w:sz="4" w:space="0" w:color="808080"/>
            </w:tcBorders>
          </w:tcPr>
          <w:p w:rsidR="00417494" w:rsidRPr="002A5AEC" w:rsidRDefault="00417494" w:rsidP="00923283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53"/>
        </w:trPr>
        <w:tc>
          <w:tcPr>
            <w:tcW w:w="1634" w:type="pct"/>
            <w:gridSpan w:val="6"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123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Руководители функциональных и других подразделений и служб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 w:val="restart"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ОКСО</w:t>
            </w: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030302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Клиническая психология, профиль </w:t>
            </w:r>
            <w:r w:rsidRPr="002A5AEC">
              <w:rPr>
                <w:lang w:val="ru-RU"/>
              </w:rPr>
              <w:lastRenderedPageBreak/>
              <w:t>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bCs/>
                <w:lang w:val="ru-RU"/>
              </w:rPr>
              <w:t xml:space="preserve">040100 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bCs/>
                <w:color w:val="000000"/>
                <w:lang w:val="ru-RU"/>
              </w:rPr>
              <w:t xml:space="preserve">Социология социальной сферы, </w:t>
            </w:r>
            <w:r w:rsidRPr="002A5AEC">
              <w:rPr>
                <w:lang w:val="ru-RU"/>
              </w:rPr>
              <w:t>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bCs/>
                <w:lang w:val="ru-RU"/>
              </w:rPr>
            </w:pPr>
            <w:r w:rsidRPr="002A5AEC">
              <w:rPr>
                <w:lang w:val="ru-RU"/>
              </w:rPr>
              <w:t>040400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bCs/>
                <w:color w:val="000000"/>
                <w:lang w:val="ru-RU"/>
              </w:rPr>
            </w:pPr>
            <w:r w:rsidRPr="002A5AEC">
              <w:rPr>
                <w:bCs/>
                <w:color w:val="000000"/>
                <w:lang w:val="ru-RU"/>
              </w:rPr>
              <w:t xml:space="preserve">Социальная работа, </w:t>
            </w:r>
            <w:r w:rsidRPr="002A5AEC">
              <w:rPr>
                <w:lang w:val="ru-RU"/>
              </w:rPr>
              <w:t>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050716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Специальная психология,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A011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A0117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080200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Менеджмент,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0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081100</w:t>
            </w:r>
          </w:p>
          <w:p w:rsidR="00417494" w:rsidRPr="002A5AEC" w:rsidRDefault="00417494" w:rsidP="000D7FB2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Государственное и муниципальное управление,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220004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Социальная структура, социальные институты и процессы, профиль профессиональной деятельности –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050711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92328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Социальная педагогика</w:t>
            </w:r>
            <w:r w:rsidR="00923283" w:rsidRPr="002A5AEC">
              <w:rPr>
                <w:lang w:val="ru-RU"/>
              </w:rPr>
              <w:t>,</w:t>
            </w:r>
            <w:r w:rsidRPr="002A5AEC">
              <w:rPr>
                <w:lang w:val="ru-RU"/>
              </w:rPr>
              <w:t xml:space="preserve"> профиль профессиональной деятельности</w:t>
            </w:r>
            <w:r w:rsidR="00923283" w:rsidRPr="002A5AEC">
              <w:rPr>
                <w:lang w:val="ru-RU"/>
              </w:rPr>
              <w:t xml:space="preserve"> –</w:t>
            </w:r>
            <w:r w:rsidRPr="002A5AEC">
              <w:rPr>
                <w:lang w:val="ru-RU"/>
              </w:rPr>
              <w:t xml:space="preserve"> специалист по реабилитационной работе в социальной сфере</w:t>
            </w:r>
          </w:p>
        </w:tc>
      </w:tr>
      <w:tr w:rsidR="001D0612" w:rsidRPr="007E2253" w:rsidTr="004D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4" w:type="pct"/>
            <w:gridSpan w:val="6"/>
            <w:vMerge/>
            <w:tcBorders>
              <w:left w:val="single" w:sz="4" w:space="0" w:color="808080"/>
            </w:tcBorders>
          </w:tcPr>
          <w:p w:rsidR="00417494" w:rsidRPr="002A5AEC" w:rsidRDefault="00417494" w:rsidP="000D7FB2">
            <w:pPr>
              <w:rPr>
                <w:lang w:val="ru-RU"/>
              </w:rPr>
            </w:pPr>
          </w:p>
        </w:tc>
        <w:tc>
          <w:tcPr>
            <w:tcW w:w="651" w:type="pct"/>
            <w:gridSpan w:val="6"/>
            <w:tcBorders>
              <w:right w:val="single" w:sz="2" w:space="0" w:color="808080"/>
            </w:tcBorders>
          </w:tcPr>
          <w:p w:rsidR="00417494" w:rsidRPr="002A5AEC" w:rsidRDefault="00417494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050700</w:t>
            </w:r>
          </w:p>
        </w:tc>
        <w:tc>
          <w:tcPr>
            <w:tcW w:w="2714" w:type="pct"/>
            <w:gridSpan w:val="18"/>
            <w:tcBorders>
              <w:left w:val="single" w:sz="2" w:space="0" w:color="808080"/>
              <w:right w:val="single" w:sz="4" w:space="0" w:color="808080"/>
            </w:tcBorders>
          </w:tcPr>
          <w:p w:rsidR="00417494" w:rsidRPr="002A5AEC" w:rsidRDefault="00417494" w:rsidP="00923283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Специальное (дефектологическое) образование</w:t>
            </w:r>
            <w:r w:rsidR="00923283" w:rsidRPr="002A5AEC">
              <w:rPr>
                <w:lang w:val="ru-RU"/>
              </w:rPr>
              <w:t>,</w:t>
            </w:r>
            <w:r w:rsidRPr="002A5AEC">
              <w:rPr>
                <w:lang w:val="ru-RU"/>
              </w:rPr>
              <w:t xml:space="preserve"> профиль профессиональной деятельности</w:t>
            </w:r>
            <w:r w:rsidR="00923283" w:rsidRPr="002A5AEC">
              <w:rPr>
                <w:lang w:val="ru-RU"/>
              </w:rPr>
              <w:t xml:space="preserve"> –</w:t>
            </w:r>
            <w:r w:rsidRPr="002A5AEC">
              <w:rPr>
                <w:lang w:val="ru-RU"/>
              </w:rPr>
              <w:t xml:space="preserve"> специалист по реабилитационной работе в социальной сфере</w:t>
            </w:r>
          </w:p>
        </w:tc>
      </w:tr>
      <w:tr w:rsidR="00417494" w:rsidRPr="002A5AEC" w:rsidTr="004D66FB"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6A3632">
            <w:pPr>
              <w:pStyle w:val="11"/>
              <w:ind w:left="0"/>
              <w:contextualSpacing/>
              <w:rPr>
                <w:b/>
              </w:rPr>
            </w:pPr>
            <w:r w:rsidRPr="002A5AEC">
              <w:rPr>
                <w:b/>
              </w:rPr>
              <w:t>3.3.1.</w:t>
            </w:r>
            <w:r w:rsidR="000D7FB2" w:rsidRPr="002A5AEC">
              <w:rPr>
                <w:b/>
              </w:rPr>
              <w:t xml:space="preserve"> </w:t>
            </w:r>
            <w:r w:rsidRPr="002A5AEC">
              <w:rPr>
                <w:b/>
              </w:rPr>
              <w:t>Трудовая функция</w:t>
            </w:r>
          </w:p>
        </w:tc>
      </w:tr>
      <w:tr w:rsidR="001D0612" w:rsidRPr="002A5AEC" w:rsidTr="004D4B3F">
        <w:trPr>
          <w:trHeight w:val="278"/>
        </w:trPr>
        <w:tc>
          <w:tcPr>
            <w:tcW w:w="98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494" w:rsidRPr="002A5AEC" w:rsidRDefault="00AA7259" w:rsidP="000D7FB2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Организация и у</w:t>
            </w:r>
            <w:r w:rsidR="00417494" w:rsidRPr="002A5AEC">
              <w:rPr>
                <w:lang w:val="ru-RU"/>
              </w:rPr>
              <w:t xml:space="preserve">правление </w:t>
            </w:r>
            <w:r w:rsidR="00676BAD" w:rsidRPr="002A5AEC">
              <w:rPr>
                <w:lang w:val="ru-RU"/>
              </w:rPr>
              <w:t>р</w:t>
            </w:r>
            <w:r w:rsidR="00417494" w:rsidRPr="002A5AEC">
              <w:rPr>
                <w:lang w:val="ru-RU"/>
              </w:rPr>
              <w:t xml:space="preserve">еабилитационным случаем </w:t>
            </w:r>
          </w:p>
        </w:tc>
        <w:tc>
          <w:tcPr>
            <w:tcW w:w="31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977523" w:rsidP="006A3632">
            <w:pPr>
              <w:rPr>
                <w:lang w:val="ru-RU"/>
              </w:rPr>
            </w:pPr>
            <w:r>
              <w:rPr>
                <w:lang w:val="ru-RU"/>
              </w:rPr>
              <w:t>В/01</w:t>
            </w:r>
            <w:bookmarkStart w:id="0" w:name="_GoBack"/>
            <w:bookmarkEnd w:id="0"/>
            <w:r w:rsidR="00417494" w:rsidRPr="002A5AEC">
              <w:rPr>
                <w:lang w:val="ru-RU"/>
              </w:rPr>
              <w:t>.7</w:t>
            </w:r>
          </w:p>
        </w:tc>
        <w:tc>
          <w:tcPr>
            <w:tcW w:w="927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494" w:rsidRPr="002A5AEC" w:rsidRDefault="00417494" w:rsidP="00923283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(подуровень) квалификации</w:t>
            </w:r>
          </w:p>
        </w:tc>
        <w:tc>
          <w:tcPr>
            <w:tcW w:w="6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</w:tc>
      </w:tr>
      <w:tr w:rsidR="00417494" w:rsidRPr="002A5AEC" w:rsidTr="004D66FB"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</w:tr>
      <w:tr w:rsidR="001D0612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22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80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5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D0612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173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58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44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Трудовые действия</w:t>
            </w:r>
          </w:p>
        </w:tc>
        <w:tc>
          <w:tcPr>
            <w:tcW w:w="3760" w:type="pct"/>
            <w:gridSpan w:val="26"/>
            <w:tcBorders>
              <w:top w:val="single" w:sz="2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2A5AEC">
              <w:rPr>
                <w:lang w:val="ru-RU"/>
              </w:rPr>
              <w:t>Первичный прием клиента, оценка его индивидуальной нуждаемости в реабилитационных услугах, подтверждение ее необходимости</w:t>
            </w:r>
          </w:p>
        </w:tc>
      </w:tr>
      <w:tr w:rsidR="00964712" w:rsidRPr="007E2253" w:rsidTr="004D4B3F">
        <w:trPr>
          <w:trHeight w:val="864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Определение оптимального состава реабилитационной команды в соответствии с реабилитационным случаем клиента, обеспечение ее привлечения к работе в рамках реабилитационного случая 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FontStyle14"/>
                <w:b w:val="0"/>
                <w:sz w:val="24"/>
                <w:szCs w:val="24"/>
                <w:lang w:val="ru-RU"/>
              </w:rPr>
              <w:t>Организация и управление работой реабилитационной команды по комплексной</w:t>
            </w:r>
            <w:r w:rsidRPr="002A5AEC">
              <w:rPr>
                <w:lang w:val="ru-RU"/>
              </w:rPr>
              <w:t xml:space="preserve"> квалификации реабилитационного случая </w:t>
            </w:r>
            <w:r w:rsidRPr="002A5AEC">
              <w:rPr>
                <w:rStyle w:val="FontStyle14"/>
                <w:b w:val="0"/>
                <w:sz w:val="24"/>
                <w:szCs w:val="24"/>
                <w:lang w:val="ru-RU"/>
              </w:rPr>
              <w:t>и оценка результатов ее деятельности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FontStyle14"/>
                <w:b w:val="0"/>
                <w:sz w:val="24"/>
                <w:szCs w:val="24"/>
                <w:lang w:val="ru-RU"/>
              </w:rPr>
            </w:pPr>
            <w:r w:rsidRPr="002A5AEC">
              <w:rPr>
                <w:bCs/>
                <w:lang w:val="ru-RU"/>
              </w:rPr>
              <w:t>Составление комплексного индивидуального маршрута реабилитации на основании профильных индивидуальных маршрутов, разработанных членами реабилитационной команды</w:t>
            </w:r>
          </w:p>
        </w:tc>
      </w:tr>
      <w:tr w:rsidR="00964712" w:rsidRPr="007E2253" w:rsidTr="004D4B3F">
        <w:trPr>
          <w:trHeight w:val="58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bCs/>
                <w:lang w:val="ru-RU"/>
              </w:rPr>
            </w:pPr>
            <w:r w:rsidRPr="002A5AEC">
              <w:rPr>
                <w:rStyle w:val="FontStyle14"/>
                <w:b w:val="0"/>
                <w:sz w:val="24"/>
                <w:szCs w:val="24"/>
                <w:lang w:val="ru-RU"/>
              </w:rPr>
              <w:t>Определение оптимального комплекса реабилитационных услуг и их поставщиков</w:t>
            </w:r>
          </w:p>
        </w:tc>
      </w:tr>
      <w:tr w:rsidR="00964712" w:rsidRPr="007E2253" w:rsidTr="004D4B3F">
        <w:trPr>
          <w:trHeight w:val="191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Подготовка предложения для составления оптимальной схемы финансового обеспечения реабилитационного случая, </w:t>
            </w:r>
            <w:r w:rsidRPr="002A5AEC">
              <w:rPr>
                <w:rStyle w:val="FontStyle12"/>
                <w:bCs/>
                <w:sz w:val="24"/>
                <w:szCs w:val="24"/>
                <w:lang w:val="ru-RU"/>
              </w:rPr>
              <w:t xml:space="preserve">привлечения при необходимости ресурсов профильных организаций </w:t>
            </w:r>
            <w:r w:rsidRPr="002A5AEC">
              <w:rPr>
                <w:rStyle w:val="FontStyle12"/>
                <w:sz w:val="24"/>
                <w:szCs w:val="24"/>
                <w:lang w:val="ru-RU"/>
              </w:rPr>
              <w:t>негосударственного сектора</w:t>
            </w:r>
            <w:r w:rsidRPr="002A5AEC">
              <w:rPr>
                <w:rStyle w:val="FontStyle12"/>
                <w:bCs/>
                <w:sz w:val="24"/>
                <w:szCs w:val="24"/>
                <w:lang w:val="ru-RU"/>
              </w:rPr>
              <w:t xml:space="preserve">, </w:t>
            </w:r>
            <w:r w:rsidRPr="002A5AEC">
              <w:rPr>
                <w:lang w:val="ru-RU"/>
              </w:rPr>
              <w:t>с</w:t>
            </w:r>
            <w:r w:rsidRPr="002A5AEC">
              <w:rPr>
                <w:rStyle w:val="hps"/>
                <w:lang w:val="ru-RU"/>
              </w:rPr>
              <w:t xml:space="preserve">огласование схемы </w:t>
            </w:r>
            <w:r w:rsidRPr="002A5AEC">
              <w:rPr>
                <w:lang w:val="ru-RU"/>
              </w:rPr>
              <w:t>с соответствующими инстанциями, организациями обязательного государственного и (или) негосударственного страхования,</w:t>
            </w:r>
            <w:r w:rsidRPr="002A5AEC">
              <w:rPr>
                <w:rStyle w:val="hps"/>
                <w:lang w:val="ru-RU"/>
              </w:rPr>
              <w:t xml:space="preserve"> при необходимости ее корректировка</w:t>
            </w:r>
          </w:p>
        </w:tc>
      </w:tr>
      <w:tr w:rsidR="00964712" w:rsidRPr="007E2253" w:rsidTr="004D4B3F">
        <w:trPr>
          <w:trHeight w:val="6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Организация обеспечения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необходимым оборудованием, техническими средствами реабилитации</w:t>
            </w:r>
          </w:p>
        </w:tc>
      </w:tr>
      <w:tr w:rsidR="00964712" w:rsidRPr="007E2253" w:rsidTr="004D4B3F">
        <w:trPr>
          <w:trHeight w:val="52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Контроль хода, качества и объема предоставляемых реабилитационных услуг их </w:t>
            </w:r>
            <w:r w:rsidRPr="002A5AEC">
              <w:rPr>
                <w:rStyle w:val="FontStyle12"/>
                <w:sz w:val="24"/>
                <w:szCs w:val="24"/>
                <w:lang w:val="ru-RU"/>
              </w:rPr>
              <w:t xml:space="preserve">поставщиками </w:t>
            </w:r>
          </w:p>
        </w:tc>
      </w:tr>
      <w:tr w:rsidR="00964712" w:rsidRPr="007E2253" w:rsidTr="004D4B3F">
        <w:trPr>
          <w:trHeight w:val="56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Организация обеспечения доступа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к реабилитационным услугам</w:t>
            </w:r>
            <w:r w:rsidRPr="002A5AEC">
              <w:rPr>
                <w:rStyle w:val="hps"/>
                <w:lang w:val="ru-RU"/>
              </w:rPr>
              <w:t xml:space="preserve"> </w:t>
            </w:r>
          </w:p>
        </w:tc>
      </w:tr>
      <w:tr w:rsidR="00964712" w:rsidRPr="00242DE8" w:rsidTr="004D4B3F">
        <w:trPr>
          <w:trHeight w:val="112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Оценка соответствия уровня позитивных (негативных) изменений в состоянии здоровья и (или) жизненной ситуации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прогнозным показателям, при необходимости корректировка </w:t>
            </w:r>
          </w:p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индивидуального маршрута реабилитации </w:t>
            </w:r>
          </w:p>
        </w:tc>
      </w:tr>
      <w:tr w:rsidR="00964712" w:rsidRPr="007E2253" w:rsidTr="004D4B3F">
        <w:trPr>
          <w:trHeight w:val="84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Выяснение</w:t>
            </w:r>
            <w:r w:rsidRPr="002A5AEC">
              <w:rPr>
                <w:rStyle w:val="hps"/>
                <w:lang w:val="ru-RU"/>
              </w:rPr>
              <w:t xml:space="preserve"> удовлетворенности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 xml:space="preserve">и его ближайшего </w:t>
            </w:r>
          </w:p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окружения достигнутыми в ходе реализации </w:t>
            </w:r>
            <w:r w:rsidRPr="002A5AEC">
              <w:rPr>
                <w:lang w:val="ru-RU"/>
              </w:rPr>
              <w:t xml:space="preserve">индивидуального маршрута реабилитации </w:t>
            </w:r>
            <w:r w:rsidRPr="002A5AEC">
              <w:rPr>
                <w:rStyle w:val="hps"/>
                <w:lang w:val="ru-RU"/>
              </w:rPr>
              <w:t>результатами</w:t>
            </w:r>
          </w:p>
        </w:tc>
      </w:tr>
      <w:tr w:rsidR="00964712" w:rsidRPr="007E2253" w:rsidTr="004D4B3F">
        <w:trPr>
          <w:trHeight w:val="47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Выявление и разрешение спорных вопросов, возникающих в ходе работы с реабилитационным случаем </w:t>
            </w:r>
          </w:p>
        </w:tc>
      </w:tr>
      <w:tr w:rsidR="00964712" w:rsidRPr="007E2253" w:rsidTr="004D4B3F">
        <w:trPr>
          <w:trHeight w:val="85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Организация переоценки случая, реабилитационных потребностей и возможностей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, если не удалось достигнуть прогнозных показателей индивидуального маршрута реабилитации </w:t>
            </w:r>
          </w:p>
        </w:tc>
      </w:tr>
      <w:tr w:rsidR="00964712" w:rsidRPr="007E2253" w:rsidTr="004D4B3F">
        <w:trPr>
          <w:trHeight w:val="46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Рассмотрение жалоб </w:t>
            </w:r>
            <w:proofErr w:type="spellStart"/>
            <w:r w:rsidRPr="002A5AEC">
              <w:rPr>
                <w:rStyle w:val="hps"/>
                <w:lang w:val="ru-RU"/>
              </w:rPr>
              <w:t>реабилитантов</w:t>
            </w:r>
            <w:proofErr w:type="spellEnd"/>
            <w:r w:rsidRPr="002A5AEC">
              <w:rPr>
                <w:rStyle w:val="hps"/>
                <w:lang w:val="ru-RU"/>
              </w:rPr>
              <w:t xml:space="preserve"> и поставщиков реабилитационных услуг </w:t>
            </w:r>
          </w:p>
        </w:tc>
      </w:tr>
      <w:tr w:rsidR="00964712" w:rsidRPr="007E2253" w:rsidTr="004D4B3F">
        <w:trPr>
          <w:trHeight w:val="83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Оценка соответствия рекомендаций специалистов </w:t>
            </w:r>
          </w:p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реабилитационной команды потребностям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для завершения реабилитационного случая</w:t>
            </w:r>
          </w:p>
        </w:tc>
      </w:tr>
      <w:tr w:rsidR="00964712" w:rsidRPr="007E2253" w:rsidTr="004D4B3F">
        <w:trPr>
          <w:trHeight w:val="136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Оценка </w:t>
            </w:r>
            <w:proofErr w:type="gramStart"/>
            <w:r w:rsidRPr="002A5AEC">
              <w:rPr>
                <w:lang w:val="ru-RU"/>
              </w:rPr>
              <w:t>ресурсов различных служб территории проживания клиента</w:t>
            </w:r>
            <w:proofErr w:type="gramEnd"/>
            <w:r w:rsidRPr="002A5AEC">
              <w:rPr>
                <w:lang w:val="ru-RU"/>
              </w:rPr>
              <w:t xml:space="preserve"> для организации его сопровождения по завершении реабилитационного случая, помощь </w:t>
            </w:r>
            <w:proofErr w:type="spellStart"/>
            <w:r w:rsidRPr="002A5AEC">
              <w:rPr>
                <w:lang w:val="ru-RU"/>
              </w:rPr>
              <w:t>реабилитанту</w:t>
            </w:r>
            <w:proofErr w:type="spellEnd"/>
            <w:r w:rsidRPr="002A5AEC">
              <w:rPr>
                <w:lang w:val="ru-RU"/>
              </w:rPr>
              <w:t xml:space="preserve"> с выбором наиболее продуктивных поставщиков услуг в соответствии с индивидуальной нуждаемостью</w:t>
            </w:r>
          </w:p>
        </w:tc>
      </w:tr>
      <w:tr w:rsidR="00964712" w:rsidRPr="007E2253" w:rsidTr="004D4B3F">
        <w:trPr>
          <w:trHeight w:val="58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Организация сопровождения и поддержки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по завершении реабилитационного случая</w:t>
            </w:r>
          </w:p>
        </w:tc>
      </w:tr>
      <w:tr w:rsidR="00964712" w:rsidRPr="007E2253" w:rsidTr="004D4B3F">
        <w:trPr>
          <w:trHeight w:val="55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Мониторинг результатов реабилитации после </w:t>
            </w:r>
            <w:r w:rsidRPr="002A5AEC">
              <w:rPr>
                <w:lang w:val="ru-RU"/>
              </w:rPr>
              <w:t>завершения реабилитационного случая</w:t>
            </w:r>
          </w:p>
        </w:tc>
      </w:tr>
      <w:tr w:rsidR="00964712" w:rsidRPr="007E2253" w:rsidTr="004D4B3F">
        <w:trPr>
          <w:trHeight w:val="1114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Обобщение отчетов специалистов реабилитационной команды по квалификации реабилитационного случая, реализации</w:t>
            </w:r>
            <w:r w:rsidRPr="002A5AEC">
              <w:rPr>
                <w:rStyle w:val="hps"/>
                <w:lang w:val="ru-RU"/>
              </w:rPr>
              <w:t xml:space="preserve"> индивидуального маршрута реабилитации, </w:t>
            </w:r>
            <w:r w:rsidRPr="002A5AEC">
              <w:rPr>
                <w:lang w:val="ru-RU"/>
              </w:rPr>
              <w:t xml:space="preserve">документирование хода и результатов реабилитации для целей аудита </w:t>
            </w:r>
          </w:p>
        </w:tc>
      </w:tr>
      <w:tr w:rsidR="00964712" w:rsidRPr="007E2253" w:rsidTr="004D4B3F">
        <w:trPr>
          <w:trHeight w:val="51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rStyle w:val="FontStyle12"/>
                <w:sz w:val="24"/>
                <w:szCs w:val="24"/>
                <w:lang w:val="ru-RU"/>
              </w:rPr>
              <w:t>Планирование деятельности по развитию ре</w:t>
            </w:r>
            <w:r w:rsidRPr="002A5AEC">
              <w:rPr>
                <w:rStyle w:val="FontStyle12"/>
                <w:bCs/>
                <w:sz w:val="24"/>
                <w:szCs w:val="24"/>
                <w:lang w:val="ru-RU"/>
              </w:rPr>
              <w:t>абилитационных услуг в организации</w:t>
            </w:r>
          </w:p>
        </w:tc>
      </w:tr>
      <w:tr w:rsidR="00964712" w:rsidRPr="007E2253" w:rsidTr="004D4B3F">
        <w:trPr>
          <w:trHeight w:val="584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RDefault="00964712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rStyle w:val="FontStyle12"/>
                <w:sz w:val="24"/>
                <w:szCs w:val="24"/>
                <w:lang w:val="ru-RU"/>
              </w:rPr>
              <w:t xml:space="preserve">Разработка методических документов по внедрению инновационных технологий и методов оказания реабилитационной помощи 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умения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rPr>
                <w:rStyle w:val="hps"/>
              </w:rPr>
              <w:t>Получать информацию о гражданине, его жизненном опыте, состоянии здоровья, жизненной ситуации; оценивать и учитывать уровень достоверности и</w:t>
            </w:r>
            <w:r w:rsidRPr="002A5AEC">
              <w:t xml:space="preserve"> </w:t>
            </w:r>
            <w:r w:rsidRPr="002A5AEC">
              <w:rPr>
                <w:rStyle w:val="hps"/>
              </w:rPr>
              <w:t>полноты собранной информации</w:t>
            </w:r>
            <w:r w:rsidR="004C0B29">
              <w:rPr>
                <w:rStyle w:val="hps"/>
              </w:rPr>
              <w:t xml:space="preserve"> в установленном законодательством порядке</w:t>
            </w:r>
          </w:p>
        </w:tc>
      </w:tr>
      <w:tr w:rsidR="00964712" w:rsidRPr="007E2253" w:rsidTr="004D4B3F">
        <w:trPr>
          <w:trHeight w:val="116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t>Выявлять провоцирующие факторы (условия), которые могут оказать влияние на ход и результаты реабилитации, нивелировать реакции, не отвечающие целям и задачам работы с реабилитационным случаем</w:t>
            </w:r>
          </w:p>
        </w:tc>
      </w:tr>
      <w:tr w:rsidR="00964712" w:rsidRPr="007E2253" w:rsidTr="004D4B3F">
        <w:trPr>
          <w:trHeight w:val="7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rPr>
                <w:rStyle w:val="hps"/>
              </w:rPr>
              <w:t xml:space="preserve">Привлекать, аккумулировать, </w:t>
            </w:r>
            <w:proofErr w:type="spellStart"/>
            <w:r w:rsidRPr="002A5AEC">
              <w:rPr>
                <w:rStyle w:val="hps"/>
              </w:rPr>
              <w:t>мобилизовывать</w:t>
            </w:r>
            <w:proofErr w:type="spellEnd"/>
            <w:r w:rsidRPr="002A5AEC">
              <w:rPr>
                <w:rStyle w:val="hps"/>
              </w:rPr>
              <w:t xml:space="preserve"> </w:t>
            </w:r>
            <w:r w:rsidRPr="002A5AEC">
              <w:t>ресурсы межведомственной реабилитационной инфраструктуры для решения задач реабилитационного случая</w:t>
            </w:r>
          </w:p>
        </w:tc>
      </w:tr>
      <w:tr w:rsidR="00964712" w:rsidRPr="007E2253" w:rsidTr="004D4B3F">
        <w:trPr>
          <w:trHeight w:val="119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t xml:space="preserve">Вести переговоры </w:t>
            </w:r>
            <w:r w:rsidRPr="002A5AEC">
              <w:rPr>
                <w:spacing w:val="2"/>
              </w:rPr>
              <w:t>и согласовывать главные цели, задачи, мероприятия индивидуального маршрута реабилитации со всеми его участниками, о</w:t>
            </w:r>
            <w:r w:rsidRPr="002A5AEC">
              <w:t>рганизовывать продуктивное взаимодействие в реабилитационной команде</w:t>
            </w:r>
          </w:p>
        </w:tc>
      </w:tr>
      <w:tr w:rsidR="00964712" w:rsidRPr="007E2253" w:rsidTr="004D4B3F">
        <w:trPr>
          <w:trHeight w:val="10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t xml:space="preserve">Использовать различные методы </w:t>
            </w:r>
            <w:r w:rsidRPr="002A5AEC">
              <w:rPr>
                <w:rStyle w:val="FontStyle98"/>
                <w:sz w:val="24"/>
                <w:szCs w:val="24"/>
              </w:rPr>
              <w:t xml:space="preserve">наблюдения за состоянием здоровья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, изучения его жизненной ситуации либо </w:t>
            </w:r>
            <w:r w:rsidRPr="002A5AEC">
              <w:rPr>
                <w:rStyle w:val="FontStyle98"/>
                <w:sz w:val="24"/>
                <w:szCs w:val="24"/>
              </w:rPr>
              <w:t>вести наблюдение за использованием этих методов специалистами реабилитационной команды</w:t>
            </w:r>
          </w:p>
        </w:tc>
      </w:tr>
      <w:tr w:rsidR="00EC7915" w:rsidRPr="007E2253" w:rsidTr="004D4B3F">
        <w:trPr>
          <w:trHeight w:val="88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pStyle w:val="a3"/>
              <w:ind w:left="0"/>
            </w:pPr>
            <w:r w:rsidRPr="002A5AEC">
              <w:t xml:space="preserve">Оценивать уровень соответствия используемых методов актуальному состоянию гражданина, уровню его реагирования, </w:t>
            </w:r>
          </w:p>
          <w:p w:rsidR="00EC7915" w:rsidRPr="002A5AEC" w:rsidRDefault="00EC7915" w:rsidP="000D7FB2">
            <w:pPr>
              <w:pStyle w:val="a3"/>
              <w:ind w:left="0"/>
            </w:pPr>
            <w:r w:rsidRPr="002A5AEC">
              <w:t>развития (регресса), возраста, образования, социального статуса</w:t>
            </w:r>
          </w:p>
        </w:tc>
      </w:tr>
      <w:tr w:rsidR="00964712" w:rsidRPr="007E2253" w:rsidTr="004D4B3F">
        <w:trPr>
          <w:trHeight w:val="134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t xml:space="preserve">Осуществлять мероприятия, соответствующие потребностям здоровья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>, с соблюдением мер физической, психологической, социальной безопасности, обеспечивать профилактику инфицирования, психических травм и других травмирующих обстоятельств</w:t>
            </w:r>
          </w:p>
        </w:tc>
      </w:tr>
      <w:tr w:rsidR="00964712" w:rsidRPr="007E2253" w:rsidTr="004D4B3F">
        <w:trPr>
          <w:trHeight w:val="53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rPr>
                <w:rStyle w:val="hps"/>
              </w:rPr>
              <w:t>Собирать информацию</w:t>
            </w:r>
            <w:r w:rsidRPr="002A5AEC">
              <w:t xml:space="preserve"> </w:t>
            </w:r>
            <w:r w:rsidRPr="002A5AEC">
              <w:rPr>
                <w:rStyle w:val="hps"/>
              </w:rPr>
              <w:t>о ходе</w:t>
            </w:r>
            <w:r w:rsidRPr="002A5AEC">
              <w:t xml:space="preserve"> </w:t>
            </w:r>
            <w:r w:rsidRPr="002A5AEC">
              <w:rPr>
                <w:rStyle w:val="hps"/>
              </w:rPr>
              <w:t xml:space="preserve">процесса реабилитации от </w:t>
            </w:r>
            <w:r w:rsidRPr="002A5AEC">
              <w:t>всех участников реабилитационного процесса</w:t>
            </w:r>
          </w:p>
        </w:tc>
      </w:tr>
      <w:tr w:rsidR="00964712" w:rsidRPr="007E2253" w:rsidTr="004D4B3F">
        <w:trPr>
          <w:trHeight w:val="55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964712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Выяснять мнение </w:t>
            </w:r>
            <w:proofErr w:type="spellStart"/>
            <w:r w:rsidRPr="002A5AEC">
              <w:rPr>
                <w:lang w:val="ru-RU"/>
              </w:rPr>
              <w:t>реабилитантов</w:t>
            </w:r>
            <w:proofErr w:type="spellEnd"/>
            <w:r w:rsidRPr="002A5AEC">
              <w:rPr>
                <w:rStyle w:val="hps"/>
                <w:lang w:val="ru-RU"/>
              </w:rPr>
              <w:t xml:space="preserve"> </w:t>
            </w:r>
            <w:r w:rsidRPr="002A5AEC">
              <w:rPr>
                <w:lang w:val="ru-RU"/>
              </w:rPr>
              <w:t xml:space="preserve">о качестве и объеме предоставляемых услуг </w:t>
            </w:r>
          </w:p>
        </w:tc>
      </w:tr>
      <w:tr w:rsidR="00964712" w:rsidRPr="007E2253" w:rsidTr="004D4B3F">
        <w:trPr>
          <w:trHeight w:val="1352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F46BBF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>Проводить рефлексию различных точек зрения на</w:t>
            </w:r>
            <w:r w:rsidRPr="002A5AEC">
              <w:rPr>
                <w:lang w:val="ru-RU"/>
              </w:rPr>
              <w:t xml:space="preserve"> изменения общего состояния и жизненной ситуации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 соответствие этих изменений реабилитационным </w:t>
            </w:r>
            <w:r w:rsidRPr="002A5AEC">
              <w:rPr>
                <w:rStyle w:val="hps"/>
                <w:lang w:val="ru-RU"/>
              </w:rPr>
              <w:t>целям для достижения консенсуса между участниками процесса реабилитации и определения оптимальных решений по дальнейшим необходимым действиям</w:t>
            </w:r>
          </w:p>
        </w:tc>
      </w:tr>
      <w:tr w:rsidR="00964712" w:rsidRPr="007E2253" w:rsidTr="004D4B3F">
        <w:trPr>
          <w:trHeight w:val="85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t xml:space="preserve">Мотивировать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 xml:space="preserve"> (законных представителей) на активное участие в реабилитационном процессе, вырабатывание собственной ответственной позиции </w:t>
            </w:r>
          </w:p>
        </w:tc>
      </w:tr>
      <w:tr w:rsidR="00964712" w:rsidRPr="007E2253" w:rsidTr="004D4B3F">
        <w:trPr>
          <w:trHeight w:val="51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  <w:rPr>
                <w:rStyle w:val="hps"/>
              </w:rPr>
            </w:pPr>
            <w:r w:rsidRPr="002A5AEC">
              <w:t xml:space="preserve">Проявлять позитивное отношение к </w:t>
            </w:r>
            <w:proofErr w:type="spellStart"/>
            <w:r w:rsidRPr="002A5AEC">
              <w:t>реабилитанту</w:t>
            </w:r>
            <w:proofErr w:type="spellEnd"/>
            <w:r w:rsidRPr="002A5AEC">
              <w:t>, терпимость, выражать ему эмоциональную поддержку</w:t>
            </w:r>
            <w:r w:rsidRPr="002A5AEC">
              <w:rPr>
                <w:i/>
              </w:rPr>
              <w:t xml:space="preserve"> 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t xml:space="preserve">Обсуждать с </w:t>
            </w:r>
            <w:proofErr w:type="spellStart"/>
            <w:r w:rsidRPr="002A5AEC">
              <w:t>реабилитантом</w:t>
            </w:r>
            <w:proofErr w:type="spellEnd"/>
            <w:r w:rsidRPr="002A5AEC">
              <w:t xml:space="preserve"> и значимыми членами его окружения ограничения и ресурсы </w:t>
            </w:r>
            <w:proofErr w:type="spellStart"/>
            <w:r w:rsidRPr="002A5AEC">
              <w:t>реабилитанта</w:t>
            </w:r>
            <w:proofErr w:type="spellEnd"/>
            <w:r w:rsidRPr="002A5AEC">
              <w:t>, владеть способами мобилизации ресурсов</w:t>
            </w:r>
          </w:p>
        </w:tc>
      </w:tr>
      <w:tr w:rsidR="00964712" w:rsidRPr="007E2253" w:rsidTr="004D4B3F">
        <w:trPr>
          <w:trHeight w:val="32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t xml:space="preserve">Диагностировать уровни риска, связанного с состоянием здоровья, </w:t>
            </w:r>
          </w:p>
        </w:tc>
      </w:tr>
      <w:tr w:rsidR="00964712" w:rsidRPr="007E2253" w:rsidTr="004D4B3F">
        <w:trPr>
          <w:trHeight w:val="31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proofErr w:type="gramStart"/>
            <w:r w:rsidRPr="002A5AEC">
              <w:t>социальной</w:t>
            </w:r>
            <w:proofErr w:type="gramEnd"/>
            <w:r w:rsidRPr="002A5AEC">
              <w:t xml:space="preserve"> и психологической </w:t>
            </w:r>
            <w:proofErr w:type="spellStart"/>
            <w:r w:rsidRPr="002A5AEC">
              <w:t>дезадаптацией</w:t>
            </w:r>
            <w:proofErr w:type="spellEnd"/>
            <w:r w:rsidRPr="002A5AEC">
              <w:t xml:space="preserve"> гражданина</w:t>
            </w:r>
          </w:p>
        </w:tc>
      </w:tr>
      <w:tr w:rsidR="00964712" w:rsidRPr="007E2253" w:rsidTr="004D4B3F">
        <w:trPr>
          <w:trHeight w:val="7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t>Владеть основными методами и способами медиации и использовать их для урегулирования отношений и согласования индивидуального маршрута реабилитации со всеми его участниками</w:t>
            </w:r>
          </w:p>
        </w:tc>
      </w:tr>
      <w:tr w:rsidR="00964712" w:rsidRPr="007E2253" w:rsidTr="004D4B3F">
        <w:trPr>
          <w:trHeight w:val="5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964712" w:rsidRDefault="00964712" w:rsidP="000D7FB2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Получать и анализировать информацию, полученную от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и поставщиков реабилитационных услуг</w:t>
            </w:r>
          </w:p>
        </w:tc>
      </w:tr>
      <w:tr w:rsidR="00964712" w:rsidRPr="007E2253" w:rsidTr="004D4B3F">
        <w:trPr>
          <w:trHeight w:val="56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a3"/>
              <w:ind w:left="0"/>
            </w:pPr>
            <w:r w:rsidRPr="002A5AEC">
              <w:t>Применять эффективные методы контроля объема и качества реабилитационных услуг</w:t>
            </w:r>
          </w:p>
        </w:tc>
      </w:tr>
      <w:tr w:rsidR="00964712" w:rsidRPr="007E2253" w:rsidTr="004D4B3F">
        <w:trPr>
          <w:trHeight w:val="78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EC7915">
            <w:pPr>
              <w:pStyle w:val="a3"/>
              <w:ind w:left="0"/>
            </w:pPr>
            <w:r w:rsidRPr="002A5AEC">
              <w:t>Использовать информационные технологии для автоматизации деятельности организаций, принимающих участие в процессе реабилитации</w:t>
            </w:r>
          </w:p>
        </w:tc>
      </w:tr>
      <w:tr w:rsidR="00964712" w:rsidRPr="007E2253" w:rsidTr="004D4B3F">
        <w:trPr>
          <w:trHeight w:val="63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EC7915" w:rsidP="000D7FB2">
            <w:pPr>
              <w:pStyle w:val="1b"/>
              <w:spacing w:after="0"/>
            </w:pPr>
            <w:r w:rsidRPr="002A5AEC">
              <w:t xml:space="preserve">Разрабатывать программы и проекты, направленные на повышение </w:t>
            </w:r>
            <w:r w:rsidR="00964712" w:rsidRPr="002A5AEC">
              <w:t xml:space="preserve">качества оказания реабилитационных услуг </w:t>
            </w:r>
          </w:p>
        </w:tc>
      </w:tr>
      <w:tr w:rsidR="00964712" w:rsidRPr="007E2253" w:rsidTr="004D4B3F">
        <w:trPr>
          <w:trHeight w:val="56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EC7915">
            <w:pPr>
              <w:pStyle w:val="1b"/>
              <w:spacing w:before="0" w:beforeAutospacing="0" w:after="0" w:afterAutospacing="0"/>
            </w:pPr>
            <w:r w:rsidRPr="002A5AEC">
              <w:rPr>
                <w:rStyle w:val="FontStyle12"/>
                <w:bCs/>
                <w:sz w:val="24"/>
                <w:szCs w:val="24"/>
              </w:rPr>
              <w:t>Оценивать</w:t>
            </w:r>
            <w:r w:rsidRPr="002A5AEC">
              <w:rPr>
                <w:rStyle w:val="FontStyle12"/>
                <w:sz w:val="24"/>
                <w:szCs w:val="24"/>
              </w:rPr>
              <w:t xml:space="preserve"> </w:t>
            </w:r>
            <w:r w:rsidRPr="002A5AEC">
              <w:rPr>
                <w:rStyle w:val="FontStyle12"/>
                <w:bCs/>
                <w:sz w:val="24"/>
                <w:szCs w:val="24"/>
              </w:rPr>
              <w:t xml:space="preserve">эффективность деятельности </w:t>
            </w:r>
            <w:r w:rsidRPr="002A5AEC">
              <w:rPr>
                <w:rStyle w:val="FontStyle12"/>
                <w:sz w:val="24"/>
                <w:szCs w:val="24"/>
              </w:rPr>
              <w:t>поставщиков реабилитационных услуг</w:t>
            </w:r>
          </w:p>
        </w:tc>
      </w:tr>
      <w:tr w:rsidR="00964712" w:rsidRPr="007E2253" w:rsidTr="004D4B3F">
        <w:trPr>
          <w:trHeight w:val="88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EC7915" w:rsidP="000D7FB2">
            <w:pPr>
              <w:pStyle w:val="1b"/>
              <w:spacing w:after="0"/>
            </w:pPr>
            <w:r w:rsidRPr="002A5AEC">
              <w:rPr>
                <w:rStyle w:val="FontStyle12"/>
                <w:sz w:val="24"/>
                <w:szCs w:val="24"/>
              </w:rPr>
              <w:t xml:space="preserve">Использовать различные виды опросов населения и экспертных </w:t>
            </w:r>
            <w:r w:rsidR="00964712" w:rsidRPr="002A5AEC">
              <w:rPr>
                <w:rStyle w:val="FontStyle12"/>
                <w:sz w:val="24"/>
                <w:szCs w:val="24"/>
              </w:rPr>
              <w:t xml:space="preserve">опросов, направленных на выявление качества и эффективности предоставляемых реабилитационных услуг </w:t>
            </w:r>
          </w:p>
        </w:tc>
      </w:tr>
      <w:tr w:rsidR="00964712" w:rsidRPr="007E2253" w:rsidTr="004D4B3F">
        <w:trPr>
          <w:trHeight w:val="84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1b"/>
              <w:spacing w:after="0"/>
            </w:pPr>
            <w:r w:rsidRPr="002A5AEC">
              <w:t xml:space="preserve">Готовить презентационные и информационно-аналитические материалы, справки о деятельности по оказанию реабилитационной помощи </w:t>
            </w:r>
          </w:p>
        </w:tc>
      </w:tr>
      <w:tr w:rsidR="00EC7915" w:rsidRPr="007E2253" w:rsidTr="004D4B3F">
        <w:trPr>
          <w:trHeight w:val="55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EC7915">
            <w:pPr>
              <w:pStyle w:val="1b"/>
              <w:spacing w:after="0"/>
            </w:pPr>
            <w:r w:rsidRPr="002A5AEC">
              <w:t xml:space="preserve">Разрабатывать проекты договоров с поставщиками реабилитационных услуг </w:t>
            </w:r>
          </w:p>
        </w:tc>
      </w:tr>
      <w:tr w:rsidR="00EC7915" w:rsidRPr="007E2253" w:rsidTr="004D4B3F">
        <w:trPr>
          <w:trHeight w:val="27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pStyle w:val="a3"/>
              <w:ind w:left="0"/>
              <w:rPr>
                <w:rStyle w:val="hps"/>
              </w:rPr>
            </w:pPr>
            <w:r w:rsidRPr="002A5AEC">
              <w:t>Вести своевременные, точные, полные и разборчивые отчеты</w:t>
            </w:r>
          </w:p>
        </w:tc>
      </w:tr>
      <w:tr w:rsidR="00964712" w:rsidRPr="007E2253" w:rsidTr="004D4B3F">
        <w:trPr>
          <w:trHeight w:val="2700"/>
        </w:trPr>
        <w:tc>
          <w:tcPr>
            <w:tcW w:w="1240" w:type="pct"/>
            <w:gridSpan w:val="4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4C0B29" w:rsidP="000D7FB2">
            <w:pPr>
              <w:rPr>
                <w:lang w:val="ru-RU"/>
              </w:rPr>
            </w:pPr>
            <w:proofErr w:type="gramStart"/>
            <w:r>
              <w:rPr>
                <w:bCs/>
                <w:kern w:val="36"/>
                <w:lang w:val="ru-RU" w:eastAsia="ru-RU"/>
              </w:rPr>
              <w:t>Законодательство</w:t>
            </w:r>
            <w:r w:rsidR="00964712" w:rsidRPr="002A5AEC">
              <w:rPr>
                <w:bCs/>
                <w:kern w:val="36"/>
                <w:lang w:val="ru-RU" w:eastAsia="ru-RU"/>
              </w:rPr>
              <w:t xml:space="preserve"> по вопросам образования, опеки и попечительства несовершеннолетних, дополнительных гарантий, социальной поддержки детей-сирот и детей, оставшихся без попечения родителей, социального обслуживания 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</w:t>
            </w:r>
            <w:proofErr w:type="gramEnd"/>
          </w:p>
        </w:tc>
      </w:tr>
      <w:tr w:rsidR="00964712" w:rsidRPr="007E2253" w:rsidTr="004D4B3F">
        <w:trPr>
          <w:trHeight w:val="1702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widowControl w:val="0"/>
              <w:contextualSpacing/>
              <w:rPr>
                <w:bCs/>
                <w:kern w:val="36"/>
                <w:lang w:val="ru-RU" w:eastAsia="ru-RU"/>
              </w:rPr>
            </w:pPr>
            <w:r w:rsidRPr="002A5AEC">
              <w:rPr>
                <w:lang w:val="ru-RU"/>
              </w:rPr>
              <w:t>Основы теории и практики различных видов экспертиз и процедуры их прохождения: временной нетрудоспособности, медико-социальной, военно-врачебной, судебно-медицинской, судебно-психиатрической, судебно-психологической, профессиональной пригодности и экспертизы связи заболевания с профессией, генетической экспертизы, качества медицинской помощи и др.</w:t>
            </w:r>
          </w:p>
        </w:tc>
      </w:tr>
      <w:tr w:rsidR="00964712" w:rsidRPr="007E2253" w:rsidTr="004D4B3F">
        <w:trPr>
          <w:trHeight w:val="1152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Экономические, правовые, организационные основы различных видов обязательного государственного и негосударственного страхования и процедуры их оформления, возможности использования для целей и задач реабилитации</w:t>
            </w:r>
          </w:p>
        </w:tc>
      </w:tr>
      <w:tr w:rsidR="00964712" w:rsidRPr="007E2253" w:rsidTr="004D4B3F">
        <w:trPr>
          <w:trHeight w:val="5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pStyle w:val="s1"/>
              <w:spacing w:after="0"/>
              <w:contextualSpacing/>
            </w:pPr>
            <w:r w:rsidRPr="002A5AEC">
              <w:t>Критерии оценки индивидуальной нуждаемости гражданина в реабилитационной помощи</w:t>
            </w:r>
          </w:p>
        </w:tc>
      </w:tr>
      <w:tr w:rsidR="00964712" w:rsidRPr="007E2253" w:rsidTr="004D4B3F">
        <w:trPr>
          <w:trHeight w:val="78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964712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spacing w:val="1"/>
                <w:lang w:val="ru-RU"/>
              </w:rP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</w:r>
            <w:proofErr w:type="spellStart"/>
            <w:r w:rsidRPr="002A5AEC">
              <w:rPr>
                <w:spacing w:val="1"/>
                <w:lang w:val="ru-RU"/>
              </w:rPr>
              <w:t>депривации</w:t>
            </w:r>
            <w:proofErr w:type="spellEnd"/>
            <w:r w:rsidRPr="002A5AEC">
              <w:rPr>
                <w:spacing w:val="1"/>
                <w:lang w:val="ru-RU"/>
              </w:rPr>
              <w:t xml:space="preserve"> и психологической </w:t>
            </w:r>
            <w:proofErr w:type="spellStart"/>
            <w:r w:rsidRPr="002A5AEC">
              <w:rPr>
                <w:spacing w:val="1"/>
                <w:lang w:val="ru-RU"/>
              </w:rPr>
              <w:t>травматизации</w:t>
            </w:r>
            <w:proofErr w:type="spellEnd"/>
            <w:r w:rsidRPr="002A5AEC">
              <w:rPr>
                <w:spacing w:val="1"/>
                <w:lang w:val="ru-RU"/>
              </w:rPr>
              <w:t xml:space="preserve"> на личность </w:t>
            </w:r>
          </w:p>
        </w:tc>
      </w:tr>
      <w:tr w:rsidR="00964712" w:rsidRPr="007E2253" w:rsidTr="004D4B3F">
        <w:trPr>
          <w:trHeight w:val="52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spacing w:val="1"/>
                <w:lang w:val="ru-RU"/>
              </w:rPr>
            </w:pPr>
            <w:r w:rsidRPr="002A5AEC">
              <w:rPr>
                <w:lang w:val="ru-RU"/>
              </w:rPr>
              <w:t xml:space="preserve">Ресурсы реабилитационной инфраструктуры различного уровня (территории проживания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>, региональные, федеральные)</w:t>
            </w:r>
          </w:p>
        </w:tc>
      </w:tr>
      <w:tr w:rsidR="00964712" w:rsidRPr="007E2253" w:rsidTr="004D4B3F">
        <w:trPr>
          <w:trHeight w:val="58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Технология организации реабилитационной команды, методы продуктивного командного взаимодействия </w:t>
            </w:r>
          </w:p>
        </w:tc>
      </w:tr>
      <w:tr w:rsidR="00964712" w:rsidRPr="007E2253" w:rsidTr="004D4B3F">
        <w:trPr>
          <w:trHeight w:val="237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Способы проверки достоверности результатов исследований</w:t>
            </w:r>
          </w:p>
        </w:tc>
      </w:tr>
      <w:tr w:rsidR="00964712" w:rsidRPr="007E2253" w:rsidTr="004D4B3F">
        <w:trPr>
          <w:trHeight w:val="82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widowControl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Техники эффективной коммуникации с </w:t>
            </w:r>
            <w:proofErr w:type="spellStart"/>
            <w:r w:rsidRPr="002A5AEC">
              <w:rPr>
                <w:lang w:val="ru-RU"/>
              </w:rPr>
              <w:t>реабилитантами</w:t>
            </w:r>
            <w:proofErr w:type="spellEnd"/>
            <w:r w:rsidRPr="002A5AEC">
              <w:rPr>
                <w:lang w:val="ru-RU"/>
              </w:rPr>
              <w:t xml:space="preserve"> с особыми потребностями здоровья (сенсорными, психическими и др. нарушениями)</w:t>
            </w:r>
          </w:p>
        </w:tc>
      </w:tr>
      <w:tr w:rsidR="00964712" w:rsidRPr="007E2253" w:rsidTr="004D4B3F">
        <w:trPr>
          <w:trHeight w:val="144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Техники</w:t>
            </w:r>
            <w:r w:rsidRPr="002A5AEC">
              <w:rPr>
                <w:rStyle w:val="hps"/>
                <w:lang w:val="ru-RU"/>
              </w:rPr>
              <w:t xml:space="preserve"> эффективного ведения переговоров и разрешения конфликтных ситуаций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 xml:space="preserve">с </w:t>
            </w:r>
            <w:proofErr w:type="spellStart"/>
            <w:r w:rsidRPr="002A5AEC">
              <w:rPr>
                <w:rStyle w:val="hps"/>
                <w:lang w:val="ru-RU"/>
              </w:rPr>
              <w:t>реабилитантами</w:t>
            </w:r>
            <w:proofErr w:type="spellEnd"/>
            <w:r w:rsidRPr="002A5AEC">
              <w:rPr>
                <w:rStyle w:val="hps"/>
                <w:lang w:val="ru-RU"/>
              </w:rPr>
              <w:t>,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>членами их семьей,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>лицами, осуществляющими уход, специалистами различных служб и организаций, представителями исполнительной, законодательной и судебной власти</w:t>
            </w:r>
          </w:p>
        </w:tc>
      </w:tr>
      <w:tr w:rsidR="0096471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Способы мотивации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 xml:space="preserve"> на эффективное взаимодействие со специалистами и принятие ответственности за </w:t>
            </w:r>
            <w:proofErr w:type="gramStart"/>
            <w:r w:rsidRPr="002A5AEC">
              <w:rPr>
                <w:lang w:val="ru-RU"/>
              </w:rPr>
              <w:t>ход</w:t>
            </w:r>
            <w:proofErr w:type="gramEnd"/>
            <w:r w:rsidRPr="002A5AEC">
              <w:rPr>
                <w:lang w:val="ru-RU"/>
              </w:rPr>
              <w:t xml:space="preserve"> и результаты реабилитации </w:t>
            </w:r>
          </w:p>
        </w:tc>
      </w:tr>
      <w:tr w:rsidR="00964712" w:rsidRPr="007E2253" w:rsidTr="004D4B3F">
        <w:trPr>
          <w:trHeight w:val="78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Способы мобилизации мотивационной сферы </w:t>
            </w:r>
            <w:proofErr w:type="spellStart"/>
            <w:r w:rsidRPr="002A5AEC">
              <w:rPr>
                <w:lang w:val="ru-RU"/>
              </w:rPr>
              <w:t>реабилитанта</w:t>
            </w:r>
            <w:proofErr w:type="spellEnd"/>
            <w:r w:rsidRPr="002A5AEC">
              <w:rPr>
                <w:lang w:val="ru-RU"/>
              </w:rPr>
              <w:t>, позволяющие ему сделать выбор здорового образа жизни, социально приемлемого поведения</w:t>
            </w:r>
          </w:p>
        </w:tc>
      </w:tr>
      <w:tr w:rsidR="00964712" w:rsidRPr="007E2253" w:rsidTr="004D4B3F">
        <w:trPr>
          <w:trHeight w:val="6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>Основные методы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 xml:space="preserve">консультирования различных категорий </w:t>
            </w:r>
            <w:proofErr w:type="spellStart"/>
            <w:r w:rsidRPr="002A5AEC">
              <w:rPr>
                <w:rStyle w:val="hps"/>
                <w:lang w:val="ru-RU"/>
              </w:rPr>
              <w:t>реабилитантов</w:t>
            </w:r>
            <w:proofErr w:type="spellEnd"/>
            <w:r w:rsidRPr="002A5AEC">
              <w:rPr>
                <w:rStyle w:val="hps"/>
                <w:lang w:val="ru-RU"/>
              </w:rPr>
              <w:t xml:space="preserve"> </w:t>
            </w:r>
          </w:p>
        </w:tc>
      </w:tr>
      <w:tr w:rsidR="00964712" w:rsidRPr="007E2253" w:rsidTr="004D4B3F">
        <w:trPr>
          <w:trHeight w:val="563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 xml:space="preserve">Способы изучения изменяющихся потребностей </w:t>
            </w:r>
            <w:proofErr w:type="spellStart"/>
            <w:r w:rsidRPr="002A5AEC">
              <w:rPr>
                <w:rStyle w:val="hps"/>
                <w:lang w:val="ru-RU"/>
              </w:rPr>
              <w:t>реабилитантов</w:t>
            </w:r>
            <w:proofErr w:type="spellEnd"/>
            <w:r w:rsidRPr="002A5AEC">
              <w:rPr>
                <w:rStyle w:val="hps"/>
                <w:lang w:val="ru-RU"/>
              </w:rPr>
              <w:t>, получения и интерпретации</w:t>
            </w:r>
            <w:r w:rsidRPr="002A5AEC">
              <w:rPr>
                <w:lang w:val="ru-RU"/>
              </w:rPr>
              <w:t xml:space="preserve"> </w:t>
            </w:r>
            <w:r w:rsidRPr="002A5AEC">
              <w:rPr>
                <w:rStyle w:val="hps"/>
                <w:lang w:val="ru-RU"/>
              </w:rPr>
              <w:t>оценки</w:t>
            </w:r>
            <w:r w:rsidRPr="002A5AEC">
              <w:rPr>
                <w:lang w:val="ru-RU"/>
              </w:rPr>
              <w:t xml:space="preserve"> результатов </w:t>
            </w:r>
            <w:r w:rsidRPr="002A5AEC">
              <w:rPr>
                <w:rStyle w:val="hps"/>
                <w:lang w:val="ru-RU"/>
              </w:rPr>
              <w:t xml:space="preserve">реабилитации </w:t>
            </w:r>
          </w:p>
        </w:tc>
      </w:tr>
      <w:tr w:rsidR="00964712" w:rsidRPr="007E2253" w:rsidTr="004D4B3F">
        <w:trPr>
          <w:trHeight w:val="55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>Способы эффективного общения в среде разного социального статуса, уровня развития, агрессивности</w:t>
            </w:r>
          </w:p>
        </w:tc>
      </w:tr>
      <w:tr w:rsidR="00964712" w:rsidRPr="007E2253" w:rsidTr="004D4B3F">
        <w:trPr>
          <w:trHeight w:val="26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Типы и объем документации, необходимой для работы </w:t>
            </w:r>
            <w:proofErr w:type="gramStart"/>
            <w:r w:rsidRPr="002A5AEC">
              <w:rPr>
                <w:lang w:val="ru-RU"/>
              </w:rPr>
              <w:t>с</w:t>
            </w:r>
            <w:proofErr w:type="gramEnd"/>
            <w:r w:rsidRPr="002A5AEC">
              <w:rPr>
                <w:lang w:val="ru-RU"/>
              </w:rPr>
              <w:t xml:space="preserve"> </w:t>
            </w:r>
          </w:p>
        </w:tc>
      </w:tr>
      <w:tr w:rsidR="00964712" w:rsidRPr="00964712" w:rsidTr="004D4B3F">
        <w:trPr>
          <w:trHeight w:val="262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964712" w:rsidRPr="002A5AEC" w:rsidDel="002A1D54" w:rsidRDefault="0096471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964712" w:rsidRPr="002A5AEC" w:rsidRDefault="00964712" w:rsidP="000D7FB2">
            <w:pPr>
              <w:contextualSpacing/>
              <w:rPr>
                <w:rStyle w:val="hps"/>
                <w:lang w:val="ru-RU"/>
              </w:rPr>
            </w:pPr>
            <w:r w:rsidRPr="002A5AEC">
              <w:rPr>
                <w:lang w:val="ru-RU"/>
              </w:rPr>
              <w:t xml:space="preserve">реабилитационным случаем </w:t>
            </w:r>
          </w:p>
        </w:tc>
      </w:tr>
      <w:tr w:rsidR="00EC7915" w:rsidRPr="007E2253" w:rsidTr="004D4B3F">
        <w:trPr>
          <w:trHeight w:val="557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EC7915">
            <w:pPr>
              <w:rPr>
                <w:lang w:val="ru-RU"/>
              </w:rPr>
            </w:pPr>
            <w:r w:rsidRPr="002A5AEC">
              <w:rPr>
                <w:rStyle w:val="FontStyle12"/>
                <w:sz w:val="24"/>
                <w:szCs w:val="24"/>
                <w:lang w:val="ru-RU"/>
              </w:rPr>
              <w:t>Технологии социального проектирования, моделирования и прогнозирования</w:t>
            </w:r>
          </w:p>
        </w:tc>
      </w:tr>
      <w:tr w:rsidR="00EC7915" w:rsidRPr="007E2253" w:rsidTr="004D4B3F">
        <w:trPr>
          <w:trHeight w:val="28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rPr>
                <w:lang w:val="ru-RU"/>
              </w:rPr>
            </w:pPr>
            <w:r w:rsidRPr="002A5AEC">
              <w:rPr>
                <w:rStyle w:val="FontStyle14"/>
                <w:b w:val="0"/>
                <w:sz w:val="24"/>
                <w:szCs w:val="24"/>
                <w:lang w:val="ru-RU"/>
              </w:rPr>
              <w:t>Методы и технологии управления социальными рисками</w:t>
            </w:r>
          </w:p>
        </w:tc>
      </w:tr>
      <w:tr w:rsidR="00EC7915" w:rsidRPr="00242DE8" w:rsidTr="004D4B3F">
        <w:trPr>
          <w:trHeight w:val="18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EC7915">
            <w:pPr>
              <w:contextualSpacing/>
              <w:rPr>
                <w:lang w:val="ru-RU"/>
              </w:rPr>
            </w:pPr>
            <w:r w:rsidRPr="002A5AEC">
              <w:rPr>
                <w:rStyle w:val="hps"/>
                <w:lang w:val="ru-RU"/>
              </w:rPr>
              <w:t>Основы делопроизводства и документооборота</w:t>
            </w:r>
          </w:p>
        </w:tc>
      </w:tr>
      <w:tr w:rsidR="00EC7915" w:rsidRPr="007E2253" w:rsidTr="004D4B3F">
        <w:trPr>
          <w:trHeight w:val="553"/>
        </w:trPr>
        <w:tc>
          <w:tcPr>
            <w:tcW w:w="1240" w:type="pct"/>
            <w:gridSpan w:val="4"/>
            <w:tcBorders>
              <w:top w:val="single" w:sz="6" w:space="0" w:color="7F7F7F"/>
              <w:left w:val="single" w:sz="2" w:space="0" w:color="7F7F7F"/>
              <w:bottom w:val="single" w:sz="2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2" w:space="0" w:color="7F7F7F"/>
              <w:right w:val="single" w:sz="2" w:space="0" w:color="7F7F7F"/>
            </w:tcBorders>
          </w:tcPr>
          <w:p w:rsidR="00EC7915" w:rsidRPr="002A5AEC" w:rsidRDefault="00CF53A1" w:rsidP="000D7FB2">
            <w:pPr>
              <w:pStyle w:val="af2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Правила профессиональной этики и деонтологии</w:t>
            </w:r>
          </w:p>
        </w:tc>
      </w:tr>
      <w:tr w:rsidR="00EC7915" w:rsidRPr="002A5AEC" w:rsidTr="004D66FB">
        <w:trPr>
          <w:trHeight w:val="592"/>
        </w:trPr>
        <w:tc>
          <w:tcPr>
            <w:tcW w:w="5000" w:type="pct"/>
            <w:gridSpan w:val="30"/>
            <w:tcBorders>
              <w:top w:val="single" w:sz="2" w:space="0" w:color="7F7F7F"/>
              <w:bottom w:val="nil"/>
            </w:tcBorders>
            <w:vAlign w:val="center"/>
          </w:tcPr>
          <w:p w:rsidR="00EC7915" w:rsidRPr="002A5AEC" w:rsidRDefault="00EC7915" w:rsidP="009F1724">
            <w:pPr>
              <w:pStyle w:val="11"/>
              <w:ind w:left="0"/>
              <w:rPr>
                <w:b/>
                <w:szCs w:val="20"/>
              </w:rPr>
            </w:pPr>
            <w:r w:rsidRPr="002A5AEC">
              <w:rPr>
                <w:b/>
                <w:szCs w:val="20"/>
              </w:rPr>
              <w:t>3.3.2. Трудовая функция</w:t>
            </w:r>
          </w:p>
        </w:tc>
      </w:tr>
      <w:tr w:rsidR="00EC7915" w:rsidRPr="002A5AEC" w:rsidTr="00A0117E">
        <w:trPr>
          <w:trHeight w:val="278"/>
        </w:trPr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C7915" w:rsidRPr="002A5AEC" w:rsidRDefault="00EC7915" w:rsidP="001D0612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b/>
                <w:lang w:val="ru-RU"/>
              </w:rPr>
              <w:t xml:space="preserve"> </w:t>
            </w:r>
            <w:r w:rsidRPr="002A5AE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8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915" w:rsidRPr="002A5AEC" w:rsidRDefault="00EC7915" w:rsidP="000D7FB2">
            <w:pPr>
              <w:rPr>
                <w:b/>
                <w:lang w:val="ru-RU"/>
              </w:rPr>
            </w:pPr>
            <w:r w:rsidRPr="002A5AEC">
              <w:rPr>
                <w:lang w:val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2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915" w:rsidRPr="002A5AEC" w:rsidRDefault="00EC7915" w:rsidP="00D6047D">
            <w:pPr>
              <w:jc w:val="right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7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915" w:rsidRPr="002A5AEC" w:rsidRDefault="003935D5" w:rsidP="003935D5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C7915" w:rsidRPr="002A5AEC">
              <w:rPr>
                <w:lang w:val="ru-RU"/>
              </w:rPr>
              <w:t>/0</w:t>
            </w:r>
            <w:r>
              <w:rPr>
                <w:lang w:val="ru-RU"/>
              </w:rPr>
              <w:t>2</w:t>
            </w:r>
            <w:r w:rsidR="00EC7915" w:rsidRPr="002A5AEC">
              <w:rPr>
                <w:lang w:val="ru-RU"/>
              </w:rPr>
              <w:t>.7</w:t>
            </w:r>
          </w:p>
        </w:tc>
        <w:tc>
          <w:tcPr>
            <w:tcW w:w="80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915" w:rsidRPr="002A5AEC" w:rsidRDefault="00EC7915" w:rsidP="001D0612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Уровень (подуровень)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915" w:rsidRPr="002A5AEC" w:rsidRDefault="00EC7915" w:rsidP="00D6047D">
            <w:pPr>
              <w:jc w:val="center"/>
              <w:rPr>
                <w:lang w:val="ru-RU"/>
              </w:rPr>
            </w:pPr>
            <w:r w:rsidRPr="002A5AEC">
              <w:rPr>
                <w:lang w:val="ru-RU"/>
              </w:rPr>
              <w:t>7</w:t>
            </w:r>
          </w:p>
        </w:tc>
      </w:tr>
      <w:tr w:rsidR="00EC7915" w:rsidRPr="002A5AEC" w:rsidTr="004D66FB"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EC7915" w:rsidRPr="002A5AEC" w:rsidRDefault="00EC7915" w:rsidP="00D6047D">
            <w:pPr>
              <w:rPr>
                <w:sz w:val="18"/>
                <w:szCs w:val="16"/>
                <w:lang w:val="ru-RU"/>
              </w:rPr>
            </w:pPr>
          </w:p>
        </w:tc>
      </w:tr>
      <w:tr w:rsidR="00EC7915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915" w:rsidRPr="002A5AEC" w:rsidRDefault="00EC7915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Происхождение трудовой функции</w:t>
            </w:r>
          </w:p>
        </w:tc>
        <w:tc>
          <w:tcPr>
            <w:tcW w:w="6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915" w:rsidRPr="002A5AEC" w:rsidRDefault="00EC7915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Оригинал</w:t>
            </w:r>
          </w:p>
        </w:tc>
        <w:tc>
          <w:tcPr>
            <w:tcW w:w="23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915" w:rsidRPr="002A5AEC" w:rsidRDefault="00EC7915" w:rsidP="00D6047D">
            <w:pPr>
              <w:rPr>
                <w:lang w:val="ru-RU"/>
              </w:rPr>
            </w:pPr>
            <w:r w:rsidRPr="002A5AEC">
              <w:rPr>
                <w:lang w:val="ru-RU"/>
              </w:rPr>
              <w:t>Х</w:t>
            </w:r>
          </w:p>
        </w:tc>
        <w:tc>
          <w:tcPr>
            <w:tcW w:w="125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915" w:rsidRPr="002A5AEC" w:rsidRDefault="00EC7915" w:rsidP="00D6047D">
            <w:pPr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Заимствовано из оригинала</w:t>
            </w:r>
          </w:p>
        </w:tc>
        <w:tc>
          <w:tcPr>
            <w:tcW w:w="6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915" w:rsidRPr="002A5AEC" w:rsidRDefault="00EC7915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915" w:rsidRPr="002A5AEC" w:rsidRDefault="00EC7915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7915" w:rsidRPr="002A5AEC" w:rsidTr="00D336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C7915" w:rsidRPr="002A5AEC" w:rsidRDefault="00EC7915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209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915" w:rsidRPr="002A5AEC" w:rsidRDefault="00EC7915" w:rsidP="00D6047D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66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915" w:rsidRPr="002A5AEC" w:rsidRDefault="00EC7915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Код оригинала</w:t>
            </w:r>
          </w:p>
        </w:tc>
        <w:tc>
          <w:tcPr>
            <w:tcW w:w="10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915" w:rsidRPr="002A5AEC" w:rsidRDefault="00EC7915" w:rsidP="00D6047D">
            <w:pPr>
              <w:jc w:val="center"/>
              <w:rPr>
                <w:sz w:val="20"/>
                <w:szCs w:val="20"/>
                <w:lang w:val="ru-RU"/>
              </w:rPr>
            </w:pPr>
            <w:r w:rsidRPr="002A5AEC">
              <w:rPr>
                <w:sz w:val="20"/>
                <w:szCs w:val="20"/>
                <w:lang w:val="ru-RU"/>
              </w:rPr>
              <w:t>Регистрационный  номер профессионального стандарта</w:t>
            </w:r>
          </w:p>
        </w:tc>
      </w:tr>
      <w:tr w:rsidR="00EC7915" w:rsidRPr="007E2253" w:rsidTr="004D4B3F">
        <w:trPr>
          <w:trHeight w:val="801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RDefault="00EC7915" w:rsidP="000D7FB2">
            <w:pPr>
              <w:rPr>
                <w:lang w:val="ru-RU"/>
              </w:rPr>
            </w:pPr>
            <w:r w:rsidRPr="002A5AEC">
              <w:rPr>
                <w:lang w:val="ru-RU"/>
              </w:rPr>
              <w:t>Трудовые действия</w:t>
            </w:r>
          </w:p>
        </w:tc>
        <w:tc>
          <w:tcPr>
            <w:tcW w:w="3760" w:type="pct"/>
            <w:gridSpan w:val="26"/>
            <w:tcBorders>
              <w:top w:val="single" w:sz="2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Проведение обучающих тренингов для специалистов учреждений социальной сферы по вопросам ведения реабилитационных случаев, эффективной организации труда</w:t>
            </w:r>
          </w:p>
        </w:tc>
      </w:tr>
      <w:tr w:rsidR="00EC7915" w:rsidRPr="007E2253" w:rsidTr="004D4B3F">
        <w:trPr>
          <w:trHeight w:val="10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RDefault="00EC7915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Консультирование и </w:t>
            </w:r>
            <w:proofErr w:type="spellStart"/>
            <w:r w:rsidRPr="002A5AEC">
              <w:rPr>
                <w:lang w:val="ru-RU"/>
              </w:rPr>
              <w:t>супервизия</w:t>
            </w:r>
            <w:proofErr w:type="spellEnd"/>
            <w:r w:rsidRPr="002A5AEC">
              <w:rPr>
                <w:lang w:val="ru-RU"/>
              </w:rPr>
              <w:t xml:space="preserve"> деятельности специалистов учреждений социальной сферы, профессиональная поддержка членов реабилитационных команд, участвующих в реализации индивидуального маршрута реабилитации </w:t>
            </w:r>
          </w:p>
        </w:tc>
      </w:tr>
      <w:tr w:rsidR="00EC7915" w:rsidRPr="002A5AEC" w:rsidTr="004D4B3F">
        <w:trPr>
          <w:trHeight w:val="35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RDefault="00EC7915" w:rsidP="000D7FB2">
            <w:pPr>
              <w:rPr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Ведение соответствующей документации</w:t>
            </w:r>
          </w:p>
        </w:tc>
      </w:tr>
      <w:tr w:rsidR="00EC7915" w:rsidRPr="007E2253" w:rsidTr="004D4B3F">
        <w:trPr>
          <w:trHeight w:val="1064"/>
        </w:trPr>
        <w:tc>
          <w:tcPr>
            <w:tcW w:w="1240" w:type="pct"/>
            <w:gridSpan w:val="4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умения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Владеть основными методами </w:t>
            </w:r>
            <w:proofErr w:type="spellStart"/>
            <w:r w:rsidRPr="002A5AEC">
              <w:rPr>
                <w:lang w:val="ru-RU"/>
              </w:rPr>
              <w:t>супервизии</w:t>
            </w:r>
            <w:proofErr w:type="spellEnd"/>
            <w:r w:rsidRPr="002A5AEC">
              <w:rPr>
                <w:lang w:val="ru-RU"/>
              </w:rPr>
              <w:t xml:space="preserve">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эффективной </w:t>
            </w:r>
            <w:proofErr w:type="spellStart"/>
            <w:r w:rsidRPr="002A5AEC">
              <w:rPr>
                <w:lang w:val="ru-RU"/>
              </w:rPr>
              <w:t>супервизии</w:t>
            </w:r>
            <w:proofErr w:type="spellEnd"/>
          </w:p>
        </w:tc>
      </w:tr>
      <w:tr w:rsidR="00EC7915" w:rsidRPr="007E2253" w:rsidTr="004D4B3F">
        <w:trPr>
          <w:trHeight w:val="10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Наблюдать и оценивать эффективность деятельности специалиста, правильность выполнения процедур и методов в соответствии с принятыми (действующими) стандартами, регламентами и организационными требованиями</w:t>
            </w:r>
          </w:p>
        </w:tc>
      </w:tr>
      <w:tr w:rsidR="00EC7915" w:rsidRPr="007E2253" w:rsidTr="004D4B3F">
        <w:trPr>
          <w:trHeight w:val="58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Определять уровень квалификации специалиста, уровень владения им практическими навыками, оценивать качество его знаний </w:t>
            </w:r>
          </w:p>
        </w:tc>
      </w:tr>
      <w:tr w:rsidR="00EC7915" w:rsidRPr="007E2253" w:rsidTr="004D4B3F">
        <w:trPr>
          <w:trHeight w:val="83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Отбирать соответствующий инструментарий, средства и методы оценки и контроля качества и безопасности оказания реабилитационных услуг</w:t>
            </w:r>
          </w:p>
        </w:tc>
      </w:tr>
      <w:tr w:rsidR="00EC7915" w:rsidRPr="007E2253" w:rsidTr="004D4B3F">
        <w:trPr>
          <w:trHeight w:val="77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pStyle w:val="a3"/>
              <w:ind w:left="0"/>
            </w:pPr>
            <w:r w:rsidRPr="002A5AEC">
              <w:t xml:space="preserve">Применять на практике методы обучения взрослых, </w:t>
            </w:r>
            <w:proofErr w:type="spellStart"/>
            <w:r w:rsidRPr="002A5AEC">
              <w:t>коучинга</w:t>
            </w:r>
            <w:proofErr w:type="spellEnd"/>
            <w:r w:rsidRPr="002A5AEC">
              <w:t>, повышения эффективности командного взаимодействия, профилактики профессионального выгорания и т. д.</w:t>
            </w:r>
          </w:p>
        </w:tc>
      </w:tr>
      <w:tr w:rsidR="00EC7915" w:rsidRPr="007E2253" w:rsidTr="004D4B3F">
        <w:trPr>
          <w:trHeight w:val="865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pStyle w:val="a3"/>
              <w:ind w:left="0"/>
            </w:pPr>
            <w:r w:rsidRPr="002A5AEC">
              <w:t>Предоставлять специалисту точную, доступную и понятную информацию, способствующую повышению уровня его квалификации и качества реабилитационной помощи</w:t>
            </w:r>
          </w:p>
        </w:tc>
      </w:tr>
      <w:tr w:rsidR="00EC7915" w:rsidRPr="007E2253" w:rsidTr="004D4B3F">
        <w:trPr>
          <w:trHeight w:val="776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pStyle w:val="a3"/>
              <w:ind w:left="0"/>
            </w:pPr>
            <w:r w:rsidRPr="002A5AEC">
              <w:t>Выделять в работе специалистов малопродуктивные области профессиональной деятельности, аккумулировать усилия специалистов по их совершенствованию</w:t>
            </w:r>
          </w:p>
        </w:tc>
      </w:tr>
      <w:tr w:rsidR="00EC7915" w:rsidRPr="002A5AEC" w:rsidTr="004D4B3F">
        <w:trPr>
          <w:trHeight w:val="27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EC7915" w:rsidRPr="002A5AEC" w:rsidRDefault="00EC7915" w:rsidP="000D7FB2">
            <w:pPr>
              <w:contextualSpacing/>
            </w:pPr>
            <w:r w:rsidRPr="002A5AEC">
              <w:rPr>
                <w:rStyle w:val="hps"/>
                <w:lang w:val="ru-RU"/>
              </w:rPr>
              <w:t>Повышать квалификацию</w:t>
            </w:r>
          </w:p>
        </w:tc>
      </w:tr>
      <w:tr w:rsidR="00C131A2" w:rsidRPr="007E2253" w:rsidTr="004D4B3F">
        <w:trPr>
          <w:trHeight w:val="3873"/>
        </w:trPr>
        <w:tc>
          <w:tcPr>
            <w:tcW w:w="1240" w:type="pct"/>
            <w:gridSpan w:val="4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EC7915">
            <w:pPr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5715F" w:rsidP="00C131A2">
            <w:pPr>
              <w:pStyle w:val="1"/>
              <w:spacing w:before="0" w:line="240" w:lineRule="auto"/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  <w:t>Законодательство</w:t>
            </w:r>
            <w:r w:rsidR="00C131A2" w:rsidRPr="002A5AEC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  <w:t xml:space="preserve"> по вопросам образования, опеки и попечительства несовершеннолетних, дополнительных гаранти</w:t>
            </w:r>
            <w:r w:rsidR="00C131A2" w:rsidRPr="002A5AEC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й</w:t>
            </w:r>
            <w:r w:rsidR="00C131A2" w:rsidRPr="002A5AEC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  <w:t>, социальной поддержки детей-сирот и детей, оставшихся без попечения родителей, социального обслуживания 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</w:t>
            </w:r>
            <w:r w:rsidR="00C131A2" w:rsidRPr="002A5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иные нормативные</w:t>
            </w:r>
            <w:proofErr w:type="gramEnd"/>
            <w:r w:rsidR="00C131A2" w:rsidRPr="002A5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правовые документы в области оказания медицинской помощи, различных видов страхования, соответствующие регламенты, протоколы и другая нормативная правовая документация в области организации реабилитационной помощи населению</w:t>
            </w:r>
          </w:p>
        </w:tc>
      </w:tr>
      <w:tr w:rsidR="00C131A2" w:rsidRPr="007E2253" w:rsidTr="004D4B3F">
        <w:trPr>
          <w:trHeight w:val="55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EC7915" w:rsidRDefault="00C131A2" w:rsidP="000D7FB2">
            <w:pPr>
              <w:widowControl w:val="0"/>
              <w:contextualSpacing/>
              <w:rPr>
                <w:b/>
                <w:kern w:val="36"/>
                <w:lang w:val="ru-RU"/>
              </w:rPr>
            </w:pPr>
            <w:r w:rsidRPr="002A5AEC">
              <w:rPr>
                <w:lang w:val="ru-RU"/>
              </w:rPr>
              <w:t>Руководящие принципы, приоритеты социальной политики, которые оказывают влияние на ведение реабилитационной практики</w:t>
            </w:r>
          </w:p>
        </w:tc>
      </w:tr>
      <w:tr w:rsidR="00C131A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C131A2" w:rsidRPr="007E2253" w:rsidTr="004D4B3F">
        <w:trPr>
          <w:trHeight w:val="801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Принципы, методы, виды, процедуры и эффективные практики </w:t>
            </w:r>
            <w:proofErr w:type="spellStart"/>
            <w:r w:rsidRPr="002A5AEC">
              <w:rPr>
                <w:lang w:val="ru-RU"/>
              </w:rPr>
              <w:t>супервизии</w:t>
            </w:r>
            <w:proofErr w:type="spellEnd"/>
            <w:r w:rsidRPr="002A5AEC">
              <w:rPr>
                <w:lang w:val="ru-RU"/>
              </w:rPr>
              <w:t xml:space="preserve"> в психологии, социальной работе, администрировании и смежных областях</w:t>
            </w:r>
          </w:p>
        </w:tc>
      </w:tr>
      <w:tr w:rsidR="00C131A2" w:rsidRPr="007E2253" w:rsidTr="004D4B3F">
        <w:trPr>
          <w:trHeight w:val="78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Современные стандартные требования к отчетности, периодичности, качеству и условиям оказания реабилитационных услуг в психологии, социальной работе, медицине и смежных областях</w:t>
            </w:r>
          </w:p>
        </w:tc>
      </w:tr>
      <w:tr w:rsidR="00C131A2" w:rsidRPr="007E2253" w:rsidTr="004D4B3F">
        <w:trPr>
          <w:trHeight w:val="113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 xml:space="preserve">Методы управления рисками (стратегии сведения риска к минимуму или устранения потенциальных рисков) и способы обеспечения безопасности </w:t>
            </w:r>
            <w:proofErr w:type="spellStart"/>
            <w:r w:rsidRPr="002A5AEC">
              <w:rPr>
                <w:lang w:val="ru-RU"/>
              </w:rPr>
              <w:t>реабилитантов</w:t>
            </w:r>
            <w:proofErr w:type="spellEnd"/>
            <w:r w:rsidRPr="002A5AEC">
              <w:rPr>
                <w:lang w:val="ru-RU"/>
              </w:rPr>
              <w:t xml:space="preserve"> и специалистов в процессе оказания услуг</w:t>
            </w:r>
          </w:p>
        </w:tc>
      </w:tr>
      <w:tr w:rsidR="00C131A2" w:rsidRPr="007E2253" w:rsidTr="004D4B3F">
        <w:trPr>
          <w:trHeight w:val="838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Методы, способы и эффективные практики оценки знаний, умений и ценностного отношения к своей работе специалистов социальной сферы</w:t>
            </w:r>
          </w:p>
        </w:tc>
      </w:tr>
      <w:tr w:rsidR="00C131A2" w:rsidRPr="007E2253" w:rsidTr="004D4B3F">
        <w:trPr>
          <w:trHeight w:val="1039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 и т.д.</w:t>
            </w:r>
          </w:p>
        </w:tc>
      </w:tr>
      <w:tr w:rsidR="00C131A2" w:rsidRPr="007E2253" w:rsidTr="004D4B3F">
        <w:trPr>
          <w:trHeight w:val="55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C131A2" w:rsidRPr="007E2253" w:rsidTr="004D4B3F">
        <w:trPr>
          <w:trHeight w:val="557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C131A2">
            <w:pPr>
              <w:pStyle w:val="s1"/>
              <w:spacing w:before="0" w:beforeAutospacing="0" w:after="0" w:afterAutospacing="0"/>
              <w:contextualSpacing/>
            </w:pPr>
            <w:r w:rsidRPr="002A5AEC">
              <w:t>Основные принципы, типы, стратегии и тактические приемы ведения переговоров</w:t>
            </w:r>
          </w:p>
        </w:tc>
      </w:tr>
      <w:tr w:rsidR="00C131A2" w:rsidRPr="007E2253" w:rsidTr="004D4B3F">
        <w:trPr>
          <w:trHeight w:val="840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0D7FB2">
            <w:pPr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2A5AEC">
              <w:rPr>
                <w:spacing w:val="1"/>
                <w:lang w:val="ru-RU"/>
              </w:rP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C131A2" w:rsidRPr="007E2253" w:rsidTr="004D4B3F">
        <w:trPr>
          <w:trHeight w:val="852"/>
        </w:trPr>
        <w:tc>
          <w:tcPr>
            <w:tcW w:w="1240" w:type="pct"/>
            <w:gridSpan w:val="4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131A2" w:rsidRPr="002A5AEC" w:rsidDel="002A1D54" w:rsidRDefault="00C131A2" w:rsidP="000D7FB2">
            <w:pPr>
              <w:rPr>
                <w:bCs/>
                <w:lang w:val="ru-RU"/>
              </w:rPr>
            </w:pP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131A2" w:rsidRPr="002A5AEC" w:rsidRDefault="00C131A2" w:rsidP="00C131A2">
            <w:pPr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EC7915" w:rsidRPr="007E2253" w:rsidTr="004D4B3F">
        <w:trPr>
          <w:trHeight w:val="603"/>
        </w:trPr>
        <w:tc>
          <w:tcPr>
            <w:tcW w:w="1240" w:type="pct"/>
            <w:gridSpan w:val="4"/>
            <w:tcBorders>
              <w:top w:val="single" w:sz="6" w:space="0" w:color="7F7F7F"/>
              <w:left w:val="single" w:sz="2" w:space="0" w:color="7F7F7F"/>
              <w:bottom w:val="single" w:sz="2" w:space="0" w:color="7F7F7F"/>
              <w:right w:val="single" w:sz="6" w:space="0" w:color="7F7F7F"/>
            </w:tcBorders>
          </w:tcPr>
          <w:p w:rsidR="00EC7915" w:rsidRPr="002A5AEC" w:rsidDel="002A1D54" w:rsidRDefault="00EC7915" w:rsidP="000D7FB2">
            <w:pPr>
              <w:widowControl w:val="0"/>
              <w:rPr>
                <w:bCs/>
                <w:lang w:val="ru-RU"/>
              </w:rPr>
            </w:pPr>
            <w:r w:rsidRPr="002A5AEC" w:rsidDel="002A1D54"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760" w:type="pct"/>
            <w:gridSpan w:val="26"/>
            <w:tcBorders>
              <w:top w:val="single" w:sz="6" w:space="0" w:color="7F7F7F"/>
              <w:left w:val="single" w:sz="6" w:space="0" w:color="7F7F7F"/>
              <w:bottom w:val="single" w:sz="2" w:space="0" w:color="7F7F7F"/>
              <w:right w:val="single" w:sz="2" w:space="0" w:color="7F7F7F"/>
            </w:tcBorders>
          </w:tcPr>
          <w:p w:rsidR="00EC7915" w:rsidRPr="002A5AEC" w:rsidRDefault="00304BBF" w:rsidP="000D7FB2">
            <w:pPr>
              <w:pStyle w:val="af2"/>
              <w:contextualSpacing/>
              <w:rPr>
                <w:lang w:val="ru-RU"/>
              </w:rPr>
            </w:pPr>
            <w:r>
              <w:rPr>
                <w:lang w:val="ru-RU"/>
              </w:rPr>
              <w:t>Правила профессиональной этики и деонтологии</w:t>
            </w:r>
          </w:p>
        </w:tc>
      </w:tr>
    </w:tbl>
    <w:p w:rsidR="00417494" w:rsidRPr="002A5AEC" w:rsidRDefault="00417494" w:rsidP="00417494">
      <w:pPr>
        <w:rPr>
          <w:lang w:val="ru-RU"/>
        </w:r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86"/>
        <w:gridCol w:w="5835"/>
        <w:gridCol w:w="473"/>
        <w:gridCol w:w="2590"/>
        <w:gridCol w:w="37"/>
      </w:tblGrid>
      <w:tr w:rsidR="00417494" w:rsidRPr="007E2253" w:rsidTr="004D4B3F">
        <w:trPr>
          <w:gridAfter w:val="1"/>
          <w:wAfter w:w="19" w:type="pct"/>
          <w:trHeight w:val="830"/>
        </w:trPr>
        <w:tc>
          <w:tcPr>
            <w:tcW w:w="49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494" w:rsidRPr="002A5AEC" w:rsidRDefault="00712313" w:rsidP="00712313">
            <w:pPr>
              <w:pStyle w:val="11"/>
              <w:ind w:left="1080"/>
              <w:contextualSpacing/>
              <w:rPr>
                <w:b/>
                <w:sz w:val="28"/>
              </w:rPr>
            </w:pPr>
            <w:r w:rsidRPr="002A5AEC">
              <w:rPr>
                <w:b/>
                <w:sz w:val="28"/>
              </w:rPr>
              <w:t xml:space="preserve">IV. </w:t>
            </w:r>
            <w:r w:rsidR="00417494" w:rsidRPr="002A5AEC">
              <w:rPr>
                <w:b/>
                <w:sz w:val="28"/>
              </w:rPr>
              <w:t>Сведения об организациях</w:t>
            </w:r>
            <w:r w:rsidR="00F55457" w:rsidRPr="002A5AEC">
              <w:rPr>
                <w:b/>
                <w:sz w:val="28"/>
              </w:rPr>
              <w:t xml:space="preserve"> – </w:t>
            </w:r>
            <w:r w:rsidR="00417494" w:rsidRPr="002A5AEC">
              <w:rPr>
                <w:b/>
                <w:sz w:val="28"/>
              </w:rPr>
              <w:t>разработчиках профессионального стандарта</w:t>
            </w:r>
          </w:p>
        </w:tc>
      </w:tr>
      <w:tr w:rsidR="00417494" w:rsidRPr="002A5AEC" w:rsidTr="004D4B3F">
        <w:trPr>
          <w:gridAfter w:val="1"/>
          <w:wAfter w:w="19" w:type="pct"/>
          <w:trHeight w:val="568"/>
        </w:trPr>
        <w:tc>
          <w:tcPr>
            <w:tcW w:w="4981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17494" w:rsidRPr="002A5AEC" w:rsidRDefault="00417494" w:rsidP="00F55457">
            <w:pPr>
              <w:pStyle w:val="a3"/>
              <w:numPr>
                <w:ilvl w:val="1"/>
                <w:numId w:val="17"/>
              </w:numPr>
              <w:tabs>
                <w:tab w:val="clear" w:pos="720"/>
                <w:tab w:val="num" w:pos="426"/>
              </w:tabs>
              <w:ind w:hanging="720"/>
              <w:contextualSpacing/>
              <w:rPr>
                <w:b/>
              </w:rPr>
            </w:pPr>
            <w:r w:rsidRPr="002A5AEC">
              <w:rPr>
                <w:b/>
                <w:bCs/>
              </w:rPr>
              <w:t>Ответственная организация</w:t>
            </w:r>
            <w:r w:rsidR="00F55457" w:rsidRPr="002A5AEC">
              <w:rPr>
                <w:b/>
                <w:bCs/>
              </w:rPr>
              <w:t>-</w:t>
            </w:r>
            <w:r w:rsidRPr="002A5AEC">
              <w:rPr>
                <w:b/>
              </w:rPr>
              <w:t>разработчик</w:t>
            </w:r>
          </w:p>
        </w:tc>
      </w:tr>
      <w:tr w:rsidR="00417494" w:rsidRPr="007E2253" w:rsidTr="004D4B3F">
        <w:trPr>
          <w:gridAfter w:val="1"/>
          <w:wAfter w:w="19" w:type="pct"/>
          <w:trHeight w:val="561"/>
        </w:trPr>
        <w:tc>
          <w:tcPr>
            <w:tcW w:w="4981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A6A6A6" w:themeColor="background1" w:themeShade="A6"/>
              <w:right w:val="single" w:sz="4" w:space="0" w:color="7F7F7F"/>
            </w:tcBorders>
          </w:tcPr>
          <w:p w:rsidR="00417494" w:rsidRPr="002A5AEC" w:rsidRDefault="00F55457" w:rsidP="00F55457">
            <w:pPr>
              <w:rPr>
                <w:lang w:val="ru-RU"/>
              </w:rPr>
            </w:pPr>
            <w:r w:rsidRPr="002A5AEC">
              <w:rPr>
                <w:lang w:val="ru-RU"/>
              </w:rPr>
              <w:t>ГБОУ ВПО</w:t>
            </w:r>
            <w:r w:rsidR="00417494" w:rsidRPr="002A5AEC">
              <w:rPr>
                <w:lang w:val="ru-RU"/>
              </w:rPr>
              <w:t xml:space="preserve"> города Москвы «Московский городской психолого-педагогический университет»</w:t>
            </w:r>
            <w:r w:rsidRPr="002A5AEC">
              <w:rPr>
                <w:lang w:val="ru-RU"/>
              </w:rPr>
              <w:t>, город Москва</w:t>
            </w:r>
          </w:p>
        </w:tc>
      </w:tr>
      <w:tr w:rsidR="00417494" w:rsidRPr="002A5AEC" w:rsidTr="004D4B3F">
        <w:trPr>
          <w:gridAfter w:val="1"/>
          <w:wAfter w:w="19" w:type="pct"/>
          <w:trHeight w:val="563"/>
        </w:trPr>
        <w:tc>
          <w:tcPr>
            <w:tcW w:w="2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3134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417494" w:rsidRPr="002A5AEC" w:rsidRDefault="00417494" w:rsidP="00F55457">
            <w:pPr>
              <w:jc w:val="both"/>
              <w:rPr>
                <w:lang w:val="ru-RU"/>
              </w:rPr>
            </w:pPr>
            <w:r w:rsidRPr="002A5AEC">
              <w:rPr>
                <w:lang w:val="ru-RU"/>
              </w:rPr>
              <w:t>Ректор Виталий Владимирович</w:t>
            </w:r>
            <w:r w:rsidR="00F55457" w:rsidRPr="002A5AEC">
              <w:rPr>
                <w:lang w:val="ru-RU"/>
              </w:rPr>
              <w:t xml:space="preserve"> Рубцов</w:t>
            </w:r>
          </w:p>
        </w:tc>
        <w:tc>
          <w:tcPr>
            <w:tcW w:w="24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417494" w:rsidRPr="002A5AEC" w:rsidRDefault="00417494" w:rsidP="00D6047D">
            <w:pPr>
              <w:rPr>
                <w:lang w:val="ru-RU"/>
              </w:rPr>
            </w:pPr>
          </w:p>
        </w:tc>
        <w:tc>
          <w:tcPr>
            <w:tcW w:w="1347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417494" w:rsidRPr="002A5AEC" w:rsidRDefault="00417494" w:rsidP="00D6047D">
            <w:pPr>
              <w:widowControl w:val="0"/>
              <w:rPr>
                <w:bCs/>
                <w:lang w:val="ru-RU"/>
              </w:rPr>
            </w:pPr>
          </w:p>
        </w:tc>
      </w:tr>
      <w:tr w:rsidR="00417494" w:rsidRPr="002A5AEC" w:rsidTr="004D4B3F">
        <w:trPr>
          <w:gridAfter w:val="1"/>
          <w:wAfter w:w="19" w:type="pct"/>
          <w:trHeight w:val="557"/>
        </w:trPr>
        <w:tc>
          <w:tcPr>
            <w:tcW w:w="253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</w:p>
        </w:tc>
        <w:tc>
          <w:tcPr>
            <w:tcW w:w="3134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17494" w:rsidRPr="002A5AEC" w:rsidRDefault="00417494" w:rsidP="00D6047D">
            <w:pPr>
              <w:jc w:val="center"/>
              <w:rPr>
                <w:lang w:val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7494" w:rsidRPr="002A5AEC" w:rsidRDefault="00417494" w:rsidP="00D6047D">
            <w:pPr>
              <w:widowControl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17494" w:rsidRPr="002A5AEC" w:rsidTr="004D4B3F">
        <w:trPr>
          <w:gridAfter w:val="1"/>
          <w:wAfter w:w="19" w:type="pct"/>
          <w:trHeight w:val="700"/>
        </w:trPr>
        <w:tc>
          <w:tcPr>
            <w:tcW w:w="4981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007E" w:rsidRPr="004D4B3F" w:rsidRDefault="00BC007E" w:rsidP="004D4B3F">
            <w:pPr>
              <w:rPr>
                <w:b/>
                <w:lang w:val="ru-RU"/>
              </w:rPr>
            </w:pPr>
          </w:p>
          <w:p w:rsidR="00417494" w:rsidRDefault="00417494" w:rsidP="00F55457">
            <w:pPr>
              <w:pStyle w:val="a3"/>
              <w:numPr>
                <w:ilvl w:val="1"/>
                <w:numId w:val="17"/>
              </w:numPr>
              <w:tabs>
                <w:tab w:val="clear" w:pos="720"/>
                <w:tab w:val="num" w:pos="426"/>
              </w:tabs>
              <w:ind w:hanging="720"/>
              <w:contextualSpacing/>
              <w:rPr>
                <w:b/>
              </w:rPr>
            </w:pPr>
            <w:r w:rsidRPr="002A5AEC">
              <w:rPr>
                <w:b/>
                <w:bCs/>
              </w:rPr>
              <w:t>Наименования организаций</w:t>
            </w:r>
            <w:r w:rsidR="00F55457" w:rsidRPr="002A5AEC">
              <w:rPr>
                <w:b/>
                <w:bCs/>
              </w:rPr>
              <w:t>-</w:t>
            </w:r>
            <w:r w:rsidRPr="002A5AEC">
              <w:rPr>
                <w:b/>
              </w:rPr>
              <w:t>разработчиков</w:t>
            </w:r>
          </w:p>
          <w:p w:rsidR="00304BBF" w:rsidRPr="002A5AEC" w:rsidRDefault="00304BBF" w:rsidP="00304BBF">
            <w:pPr>
              <w:pStyle w:val="a3"/>
              <w:contextualSpacing/>
              <w:rPr>
                <w:b/>
              </w:rPr>
            </w:pP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F55457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</w:rPr>
              <w:t>ГБОУ ВПО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«Омская государственная медицинская академия»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>ГБОУ Владимирской области «Центр усыновления и опеки»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rPr>
                <w:lang w:val="ru-RU"/>
              </w:rPr>
            </w:pPr>
            <w:r w:rsidRPr="002A5AEC">
              <w:rPr>
                <w:rStyle w:val="af4"/>
                <w:b w:val="0"/>
                <w:lang w:val="ru-RU"/>
              </w:rPr>
              <w:t>ГБО Учебно-методический центр «Детство»</w:t>
            </w:r>
            <w:r w:rsidRPr="002A5AEC">
              <w:rPr>
                <w:b/>
                <w:lang w:val="ru-RU"/>
              </w:rPr>
              <w:t xml:space="preserve"> </w:t>
            </w:r>
            <w:r w:rsidRPr="002A5AEC">
              <w:rPr>
                <w:lang w:val="ru-RU"/>
              </w:rPr>
              <w:t xml:space="preserve">по проблемам опеки, попечительства и социально-педагогической реабилитации детей и подростков </w:t>
            </w:r>
            <w:proofErr w:type="gramStart"/>
            <w:r w:rsidR="00F55457" w:rsidRPr="002A5AEC">
              <w:rPr>
                <w:lang w:val="ru-RU"/>
              </w:rPr>
              <w:t>д</w:t>
            </w:r>
            <w:r w:rsidRPr="002A5AEC">
              <w:rPr>
                <w:lang w:val="ru-RU"/>
              </w:rPr>
              <w:t>епартамента социальной защиты населения города Москвы</w:t>
            </w:r>
            <w:proofErr w:type="gramEnd"/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F55457" w:rsidP="00304BBF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417494" w:rsidRPr="002A5AEC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="00417494" w:rsidRPr="002A5AEC">
              <w:rPr>
                <w:rFonts w:ascii="Times New Roman" w:hAnsi="Times New Roman"/>
                <w:sz w:val="24"/>
                <w:szCs w:val="24"/>
              </w:rPr>
              <w:t>психолого-медико-социальн</w:t>
            </w:r>
            <w:r w:rsidR="00304BB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04BBF">
              <w:rPr>
                <w:rFonts w:ascii="Times New Roman" w:hAnsi="Times New Roman"/>
                <w:sz w:val="24"/>
                <w:szCs w:val="24"/>
              </w:rPr>
              <w:t xml:space="preserve"> сопровождения «Содействие», </w:t>
            </w:r>
            <w:r w:rsidR="00417494" w:rsidRPr="002A5AE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304BBF">
              <w:rPr>
                <w:rStyle w:val="aff"/>
                <w:rFonts w:eastAsia="Times New Roman"/>
                <w:lang w:eastAsia="zh-CN"/>
              </w:rPr>
              <w:t xml:space="preserve"> </w:t>
            </w:r>
            <w:r w:rsidR="00417494" w:rsidRPr="002A5AEC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опеки и попечительства </w:t>
            </w:r>
            <w:r w:rsidR="0064260E" w:rsidRPr="002A5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AEC">
              <w:rPr>
                <w:rFonts w:ascii="Times New Roman" w:hAnsi="Times New Roman"/>
                <w:sz w:val="24"/>
                <w:szCs w:val="24"/>
              </w:rPr>
              <w:t>остромской области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F55457" w:rsidP="00304BBF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«Научно-исследовательский институт эпидемиологии и микробиологии имени почетного академика Н.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Гамалеи</w:t>
            </w:r>
            <w:proofErr w:type="spellEnd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04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 xml:space="preserve">Центр сопровождения замещающих семей </w:t>
            </w:r>
            <w:r w:rsidR="006C722D" w:rsidRPr="002A5AEC">
              <w:rPr>
                <w:rFonts w:ascii="Times New Roman" w:hAnsi="Times New Roman"/>
              </w:rPr>
              <w:t>ГОУ ВПО «Московский государственный областной социально-гуманитарный институт»</w:t>
            </w:r>
            <w:r w:rsidR="006C722D" w:rsidRPr="002A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6C722D" w:rsidRPr="002A5AEC">
              <w:rPr>
                <w:rFonts w:ascii="Times New Roman" w:hAnsi="Times New Roman"/>
                <w:sz w:val="24"/>
                <w:szCs w:val="24"/>
              </w:rPr>
              <w:t xml:space="preserve"> кризисный центр  для женщин </w:t>
            </w:r>
            <w:r w:rsidR="00304BBF">
              <w:rPr>
                <w:rFonts w:ascii="Times New Roman" w:hAnsi="Times New Roman"/>
                <w:sz w:val="24"/>
                <w:szCs w:val="24"/>
              </w:rPr>
              <w:t xml:space="preserve">«Надежда», город </w:t>
            </w:r>
            <w:r w:rsidRPr="002A5AE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6C722D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ГКУЗ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краевой центр по профилактике и борьбе с СПИД и инфекционными заболеваниями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Пермь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6C722D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sz w:val="24"/>
                <w:szCs w:val="24"/>
              </w:rPr>
              <w:t>ГУ «</w:t>
            </w:r>
            <w:r w:rsidR="00417494" w:rsidRPr="002A5AEC">
              <w:rPr>
                <w:rFonts w:ascii="Times New Roman" w:hAnsi="Times New Roman"/>
                <w:sz w:val="24"/>
                <w:szCs w:val="24"/>
              </w:rPr>
              <w:t>Тверской областной центр социальной помощи семье и детям</w:t>
            </w:r>
            <w:r w:rsidRPr="002A5A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6C722D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ГАУЗ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клиническая больница им. Н.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Пирогова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Оренбурга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3216AB" w:rsidRDefault="00417494" w:rsidP="00BC007E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6AB">
              <w:rPr>
                <w:rFonts w:ascii="Times New Roman" w:hAnsi="Times New Roman"/>
                <w:sz w:val="24"/>
                <w:szCs w:val="24"/>
              </w:rPr>
              <w:t>ГБУВУ «Социальный приют для детей и подростков»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6C722D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акушерства и педиатрии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 Ростов-на-Дону</w:t>
            </w:r>
          </w:p>
        </w:tc>
      </w:tr>
      <w:tr w:rsidR="004D4B3F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B3F" w:rsidRPr="002A5AEC" w:rsidRDefault="004D4B3F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B3F" w:rsidRPr="002A5AEC" w:rsidRDefault="004D4B3F" w:rsidP="00BC007E">
            <w:pPr>
              <w:contextualSpacing/>
              <w:rPr>
                <w:rStyle w:val="af0"/>
                <w:lang w:val="ru-RU"/>
              </w:rPr>
            </w:pPr>
            <w:r w:rsidRPr="002A5AEC">
              <w:rPr>
                <w:rStyle w:val="af0"/>
                <w:lang w:val="ru-RU"/>
              </w:rPr>
              <w:t>ГБОУ «Краевой психологический центр» департамента социальной защиты населения Ставропольского края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6C722D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Южно-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г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осударственный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едицинский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ниверситет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Челябинск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Style w:val="af0"/>
                <w:szCs w:val="24"/>
              </w:rPr>
              <w:t>Управление социальной защиты населения</w:t>
            </w:r>
            <w:r w:rsidR="006C722D" w:rsidRPr="002A5AEC">
              <w:rPr>
                <w:rStyle w:val="af0"/>
                <w:szCs w:val="24"/>
              </w:rPr>
              <w:t xml:space="preserve"> района</w:t>
            </w:r>
            <w:r w:rsidRPr="002A5AEC">
              <w:rPr>
                <w:rStyle w:val="af0"/>
                <w:szCs w:val="24"/>
              </w:rPr>
              <w:t xml:space="preserve"> Ха</w:t>
            </w:r>
            <w:r w:rsidR="006C722D" w:rsidRPr="002A5AEC">
              <w:rPr>
                <w:rStyle w:val="af0"/>
                <w:szCs w:val="24"/>
              </w:rPr>
              <w:t>мовники города</w:t>
            </w:r>
            <w:r w:rsidRPr="002A5AEC">
              <w:rPr>
                <w:rStyle w:val="af0"/>
                <w:szCs w:val="24"/>
              </w:rPr>
              <w:t xml:space="preserve"> Москвы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D21051" w:rsidP="00BC007E">
            <w:pPr>
              <w:pStyle w:val="af1"/>
              <w:contextualSpacing/>
              <w:rPr>
                <w:rStyle w:val="af0"/>
                <w:szCs w:val="24"/>
              </w:rPr>
            </w:pPr>
            <w:r w:rsidRPr="002A5AEC">
              <w:rPr>
                <w:rStyle w:val="af0"/>
                <w:szCs w:val="24"/>
              </w:rPr>
              <w:t>Агентство</w:t>
            </w:r>
            <w:r w:rsidR="00417494" w:rsidRPr="002A5AEC">
              <w:rPr>
                <w:rStyle w:val="af0"/>
                <w:szCs w:val="24"/>
              </w:rPr>
              <w:t xml:space="preserve"> Республики Коми по социальному развитию</w:t>
            </w:r>
            <w:r w:rsidR="00122FDB">
              <w:rPr>
                <w:rStyle w:val="af0"/>
                <w:szCs w:val="24"/>
              </w:rPr>
              <w:t xml:space="preserve">, город </w:t>
            </w:r>
            <w:r w:rsidR="006C722D" w:rsidRPr="002A5AEC">
              <w:rPr>
                <w:rStyle w:val="af0"/>
                <w:szCs w:val="24"/>
              </w:rPr>
              <w:t>Сыктывкар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Style w:val="af0"/>
                <w:szCs w:val="24"/>
              </w:rPr>
            </w:pPr>
            <w:r w:rsidRPr="002A5AEC">
              <w:rPr>
                <w:rFonts w:ascii="Times New Roman" w:hAnsi="Times New Roman"/>
                <w:szCs w:val="24"/>
              </w:rPr>
              <w:t>ПСУ СРЦ «</w:t>
            </w:r>
            <w:proofErr w:type="spellStart"/>
            <w:r w:rsidRPr="002A5AEC">
              <w:rPr>
                <w:rFonts w:ascii="Times New Roman" w:hAnsi="Times New Roman"/>
                <w:szCs w:val="24"/>
              </w:rPr>
              <w:t>Красносельский</w:t>
            </w:r>
            <w:proofErr w:type="spellEnd"/>
            <w:r w:rsidRPr="002A5AEC">
              <w:rPr>
                <w:rFonts w:ascii="Times New Roman" w:hAnsi="Times New Roman"/>
                <w:szCs w:val="24"/>
              </w:rPr>
              <w:t>» ЦАО Москвы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Российской академии наук Институт экологии и генетики микроорган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измов Уральского отделения РАН, город Пермь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Оренбургская </w:t>
            </w:r>
            <w:r w:rsidR="006C722D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осударственная медицинская академия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Оренбург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Ивановский научно-исследовательский институт материнства и детства имени В.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Городкова</w:t>
            </w:r>
            <w:proofErr w:type="spell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Иваново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Российской академии наук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ммунологии и физиологии Уральское отделение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</w:t>
            </w:r>
            <w:r w:rsidR="00122FDB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8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122FDB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 «Новосибирский н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аучно-исследовательский институт травматологии и ортопедии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Я. Л. </w:t>
            </w:r>
            <w:proofErr w:type="spellStart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Цивьяна</w:t>
            </w:r>
            <w:proofErr w:type="spell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Нижегородский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осударственный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ниверситет им. Н.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Лобачевского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Нижний Новгород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A5079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ГБУЗ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поликлиника № 22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(Москва)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АНО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Центр Новых Медицинских Технологий в Академгородке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Новосибирск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ГБУЗ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Нижегородской области «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Лысковская</w:t>
            </w:r>
            <w:proofErr w:type="spellEnd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494" w:rsidRPr="002A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Лысково</w:t>
            </w:r>
            <w:proofErr w:type="spellEnd"/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ФГАОУ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Иммануила</w:t>
            </w:r>
            <w:proofErr w:type="spellEnd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Канта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Калининград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Детская городская клиническая больница № 9 им. Г.Н. Сперанского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 Москва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ООО МЭДИС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ДПО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«Новокузнецкий государственный институт усовершенствования врачей»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Новокузнецк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Детские мед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ицинские клиники «Тонус КРОХА», город Нижний Новгород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ММЛПУ 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Поликлиника №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Тюмень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МБЛПУ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Зональный перинатальный центр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Новокузнецк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ГБУЗ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Детская поликлиника №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22FDB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ФГНУ</w:t>
            </w:r>
            <w:r w:rsidR="00A20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«Институт семьи и воспитания»,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Центр по развитию семейных форм устройства детей-сирот и детей, оставшихся без попечения родителей ТОГБУ «Мы ради будущего»</w:t>
            </w:r>
            <w:r w:rsidR="00A20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DB5">
              <w:rPr>
                <w:rFonts w:ascii="Times New Roman" w:hAnsi="Times New Roman"/>
                <w:color w:val="000000"/>
                <w:sz w:val="24"/>
                <w:szCs w:val="24"/>
              </w:rPr>
              <w:t>Тамбов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8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Центр содействия семейному устройству и сопровождения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, город  Калуга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ГКУ РС «Центр развития семейного устройства и социализации детей-сирот и детей, оставшихся без попечения родителей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еспублика Саха (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Якутия)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6629C2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</w:t>
            </w:r>
            <w:r w:rsidR="00662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образования Хабаровского края, город </w:t>
            </w:r>
            <w:r w:rsidRPr="002A5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586052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РОО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содействия развитию социальной инициативы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детям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«Краевой психологический центр»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, город Ставрополь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2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6629C2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Отдел опеки и попечи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по Ступинскому району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Московск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опеки и попечительства администрации МО </w:t>
            </w:r>
            <w:r w:rsidR="00662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«Вельский муниципальный район», город 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Вельск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816F0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Камешковский</w:t>
            </w:r>
            <w:proofErr w:type="spell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Камешково, Владимирская область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816F0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Детский дом №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86052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Кострома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816F0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Кировской обл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асти, город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Киров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F7FA8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СРЦ для несовершеннолетних </w:t>
            </w:r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>Хорошево-Мневники</w:t>
            </w:r>
            <w:proofErr w:type="spell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Моск</w:t>
            </w:r>
            <w:r w:rsidR="00D21051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F7FA8" w:rsidP="00BC007E">
            <w:pPr>
              <w:ind w:right="328"/>
              <w:rPr>
                <w:color w:val="030000"/>
                <w:lang w:val="ru-RU"/>
              </w:rPr>
            </w:pPr>
            <w:r w:rsidRPr="002A5AEC">
              <w:rPr>
                <w:lang w:val="ru-RU"/>
              </w:rPr>
              <w:t>ФГБОУ ВПО «</w:t>
            </w:r>
            <w:r w:rsidR="00417494" w:rsidRPr="002A5AEC">
              <w:rPr>
                <w:lang w:val="ru-RU"/>
              </w:rPr>
              <w:t xml:space="preserve">Волгоградский государственный </w:t>
            </w:r>
            <w:r w:rsidRPr="002A5AEC">
              <w:rPr>
                <w:lang w:val="ru-RU"/>
              </w:rPr>
              <w:t>социально-</w:t>
            </w:r>
            <w:r w:rsidR="00417494" w:rsidRPr="002A5AEC">
              <w:rPr>
                <w:lang w:val="ru-RU"/>
              </w:rPr>
              <w:t>педагогический университет</w:t>
            </w:r>
            <w:r w:rsidR="00B816F0">
              <w:rPr>
                <w:lang w:val="ru-RU"/>
              </w:rPr>
              <w:t xml:space="preserve">», город </w:t>
            </w:r>
            <w:r w:rsidRPr="002A5AEC">
              <w:rPr>
                <w:lang w:val="ru-RU"/>
              </w:rPr>
              <w:t>Волгоград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F7FA8" w:rsidP="00BC007E">
            <w:pPr>
              <w:ind w:right="328"/>
              <w:rPr>
                <w:lang w:val="ru-RU"/>
              </w:rPr>
            </w:pPr>
            <w:r w:rsidRPr="002A5AEC">
              <w:rPr>
                <w:lang w:val="ru-RU"/>
              </w:rPr>
              <w:t>НОУ ВПО «</w:t>
            </w:r>
            <w:r w:rsidR="00417494" w:rsidRPr="002A5AEC">
              <w:rPr>
                <w:lang w:val="ru-RU"/>
              </w:rPr>
              <w:t>Столичная финансово-гуманитарная академия</w:t>
            </w:r>
            <w:r w:rsidR="00B816F0">
              <w:rPr>
                <w:lang w:val="ru-RU"/>
              </w:rPr>
              <w:t xml:space="preserve">», город </w:t>
            </w:r>
            <w:r w:rsidRPr="002A5AEC">
              <w:rPr>
                <w:lang w:val="ru-RU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ind w:right="328"/>
              <w:rPr>
                <w:b/>
                <w:lang w:val="ru-RU"/>
              </w:rPr>
            </w:pPr>
            <w:r w:rsidRPr="002A5AEC">
              <w:rPr>
                <w:lang w:val="ru-RU"/>
              </w:rPr>
              <w:t>Институт труда и социального страхования</w:t>
            </w:r>
            <w:r w:rsidR="009F7FA8" w:rsidRPr="002A5AEC">
              <w:rPr>
                <w:lang w:val="ru-RU"/>
              </w:rPr>
              <w:t xml:space="preserve">  ФГБОУ ВПО «Российская академия народного хозяйства и государственной службы при Пр</w:t>
            </w:r>
            <w:r w:rsidR="00B816F0">
              <w:rPr>
                <w:lang w:val="ru-RU"/>
              </w:rPr>
              <w:t xml:space="preserve">езиденте Российской Федерации», город </w:t>
            </w:r>
            <w:r w:rsidR="009F7FA8" w:rsidRPr="002A5AEC">
              <w:rPr>
                <w:lang w:val="ru-RU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9F7FA8" w:rsidP="00BC007E">
            <w:pPr>
              <w:ind w:right="328"/>
              <w:rPr>
                <w:lang w:val="ru-RU"/>
              </w:rPr>
            </w:pPr>
            <w:r w:rsidRPr="002A5AEC">
              <w:rPr>
                <w:lang w:val="ru-RU"/>
              </w:rPr>
              <w:t>ГОУ ВПО «</w:t>
            </w:r>
            <w:r w:rsidR="00417494" w:rsidRPr="002A5AEC">
              <w:rPr>
                <w:lang w:val="ru-RU"/>
              </w:rPr>
              <w:t>Московский государственный областной университет</w:t>
            </w:r>
            <w:r w:rsidRPr="002A5AEC">
              <w:rPr>
                <w:lang w:val="ru-RU"/>
              </w:rPr>
              <w:t>»</w:t>
            </w:r>
            <w:r w:rsidR="00B816F0">
              <w:rPr>
                <w:lang w:val="ru-RU"/>
              </w:rPr>
              <w:t xml:space="preserve">, город  </w:t>
            </w:r>
            <w:r w:rsidRPr="002A5AEC">
              <w:rPr>
                <w:lang w:val="ru-RU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2698C" w:rsidP="00BC007E">
            <w:pPr>
              <w:ind w:right="328"/>
              <w:contextualSpacing/>
              <w:rPr>
                <w:lang w:val="ru-RU"/>
              </w:rPr>
            </w:pPr>
            <w:r w:rsidRPr="002A5AEC">
              <w:rPr>
                <w:lang w:val="ru-RU"/>
              </w:rPr>
              <w:t>НОУ ВПО «</w:t>
            </w:r>
            <w:r w:rsidR="00417494" w:rsidRPr="002A5AEC">
              <w:rPr>
                <w:lang w:val="ru-RU"/>
              </w:rPr>
              <w:t>Московский психолого-социальный университет</w:t>
            </w:r>
            <w:r w:rsidR="00B816F0">
              <w:rPr>
                <w:lang w:val="ru-RU"/>
              </w:rPr>
              <w:t xml:space="preserve">», город </w:t>
            </w:r>
            <w:r w:rsidRPr="002A5AEC">
              <w:rPr>
                <w:lang w:val="ru-RU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ind w:right="328"/>
              <w:rPr>
                <w:lang w:val="ru-RU"/>
              </w:rPr>
            </w:pPr>
            <w:r w:rsidRPr="002A5AEC">
              <w:rPr>
                <w:bCs/>
                <w:lang w:val="ru-RU"/>
              </w:rPr>
              <w:t>Одинцовское зональное объединение Областного центра сопровождения замещающих семей Московской области</w:t>
            </w:r>
            <w:r w:rsidR="0042698C" w:rsidRPr="002A5AEC">
              <w:rPr>
                <w:bCs/>
                <w:lang w:val="ru-RU"/>
              </w:rPr>
              <w:t xml:space="preserve"> </w:t>
            </w:r>
            <w:r w:rsidR="0042698C" w:rsidRPr="002A5AEC">
              <w:rPr>
                <w:lang w:val="ru-RU"/>
              </w:rPr>
              <w:t xml:space="preserve"> ГОУ ВПО «Московский государственный областной социально-гуманитарный институт»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4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округа Орехово-Б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орисово Северное,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 центр для несовершеннолетних ВАО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8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Отдел опеки и попечительства Министерства образования Московской области по Коло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менскому муниципальному району, город Коломна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опеки и попечительства Министерства образования по Воскресенскому  муниципальному району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Воскресенск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Владимирской  облас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ти «Центр усыновления и опеки», город Владимир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онд «Надежда», город  Владимир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Отдел охраны прав несовершеннолетних комитет по образова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нию администрации, город Мурманск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Детский дом №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ьного округа </w:t>
            </w:r>
            <w:proofErr w:type="gramStart"/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Западное</w:t>
            </w:r>
            <w:proofErr w:type="gramEnd"/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Дегунино</w:t>
            </w:r>
            <w:proofErr w:type="spellEnd"/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Детский дом-интернат для умственно отсталых детей №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698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епартамен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та социальной защиты населения,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Оренбургской области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Оренбург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2698C" w:rsidP="00B816F0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Москвы Центр 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психолого-медико-социального</w:t>
            </w:r>
            <w:proofErr w:type="spellEnd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2698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Нижегородский НИИ детской гастроэнтерологии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816F0">
              <w:rPr>
                <w:rFonts w:ascii="Times New Roman" w:hAnsi="Times New Roman"/>
                <w:color w:val="000000"/>
                <w:sz w:val="24"/>
                <w:szCs w:val="24"/>
              </w:rPr>
              <w:t>, город Нижний Новгород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2698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ФГУП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научно-исследовательский институт особо чистых биопрепаратов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город Санкт-Петербург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1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ГБУЗ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клиническая больница № 13 им. Н. Ф. Филатова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 «НИИ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клинической иммунологии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РАМН, город Новосибирск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7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ФГБУ «НИИ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молекулярной биологии и биофизики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РАМН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 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Новосибир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Нижегородский институт управления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="00C8150C" w:rsidRPr="002A5AEC">
              <w:rPr>
                <w:rFonts w:ascii="Times New Roman" w:hAnsi="Times New Roman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город Нижний Новгород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AC496A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Сандоз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БУЗ Воронежской области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Воронежский областной центр по профилактике и борьбе со СПИД и инфекционными заболеваниями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 город Воронеж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ГБУЗ Нижегородской области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Детская городская клиническая больница №1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город Нижний Новгород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 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 по профилактике и борьбе со 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СПИД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инфекционными заболеваниями</w:t>
            </w:r>
            <w:r w:rsidR="00C8150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C496A">
              <w:rPr>
                <w:rFonts w:ascii="Times New Roman" w:hAnsi="Times New Roman"/>
                <w:color w:val="000000"/>
                <w:sz w:val="24"/>
                <w:szCs w:val="24"/>
              </w:rPr>
              <w:t>, Ульяновск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B501C4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Норд-вест </w:t>
            </w:r>
            <w:proofErr w:type="spellStart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Хелль</w:t>
            </w:r>
            <w:proofErr w:type="spellEnd"/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Тверская государственная медицинская академия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 город Тверь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Удельнинский</w:t>
            </w:r>
            <w:proofErr w:type="spellEnd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(коррекционный) детский дом для детей-сирот и детей, оставшихся без попечения родителей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 город Раменское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C8150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МЛПУ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«Городская клиническая больница №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39», город Нижний Новгород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B501C4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1C4">
              <w:rPr>
                <w:rFonts w:ascii="Times New Roman" w:hAnsi="Times New Roman"/>
                <w:bCs/>
                <w:sz w:val="24"/>
                <w:szCs w:val="24"/>
              </w:rPr>
              <w:t xml:space="preserve">Ступинское зональное объединение Областного центра сопровождения замещающих семей Московской области </w:t>
            </w:r>
            <w:r w:rsidRPr="00B501C4">
              <w:rPr>
                <w:rFonts w:ascii="Times New Roman" w:hAnsi="Times New Roman"/>
                <w:sz w:val="24"/>
                <w:szCs w:val="24"/>
              </w:rPr>
              <w:t xml:space="preserve"> ГОУ ВПО «Московский государственный областной социально-гуманитарный институт»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Владимирской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бласти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Центр усыновления и опеки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», город Владимир</w:t>
            </w:r>
          </w:p>
        </w:tc>
      </w:tr>
      <w:tr w:rsidR="00417494" w:rsidRPr="002A5AEC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Москвы 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Центр с</w:t>
            </w:r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>одействия семейному воспитанию «Наш дом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3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психолого-медико-соц</w:t>
            </w:r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>иального</w:t>
            </w:r>
            <w:proofErr w:type="spellEnd"/>
            <w:r w:rsidR="00A01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«Доверие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 город  Ярославль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детей-сирот </w:t>
            </w:r>
          </w:p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детей, оставшихся без попечения родителей </w:t>
            </w:r>
          </w:p>
          <w:p w:rsidR="00417494" w:rsidRPr="002A5AEC" w:rsidRDefault="00417494" w:rsidP="00BC007E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5AE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Салтыковский</w:t>
            </w:r>
            <w:proofErr w:type="spellEnd"/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</w:t>
            </w:r>
            <w:r w:rsidR="002A5AEC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 город Железнодорожный</w:t>
            </w:r>
          </w:p>
        </w:tc>
      </w:tr>
      <w:tr w:rsidR="00417494" w:rsidRPr="007E2253" w:rsidTr="004D4B3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3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417494" w:rsidP="00304BBF">
            <w:pPr>
              <w:pStyle w:val="af1"/>
              <w:numPr>
                <w:ilvl w:val="0"/>
                <w:numId w:val="21"/>
              </w:numPr>
              <w:ind w:left="142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494" w:rsidRPr="002A5AEC" w:rsidRDefault="002A5AEC" w:rsidP="00B501C4">
            <w:pPr>
              <w:pStyle w:val="af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ГБОУ ВПО «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государственная медицинская академия</w:t>
            </w:r>
            <w:r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0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="00417494" w:rsidRPr="002A5AEC">
              <w:rPr>
                <w:rFonts w:ascii="Times New Roman" w:hAnsi="Times New Roman"/>
                <w:color w:val="000000"/>
                <w:sz w:val="24"/>
                <w:szCs w:val="24"/>
              </w:rPr>
              <w:t>Нижний Новгород</w:t>
            </w:r>
          </w:p>
        </w:tc>
      </w:tr>
    </w:tbl>
    <w:p w:rsidR="00417494" w:rsidRPr="002A5AEC" w:rsidRDefault="00417494" w:rsidP="004D4B3F">
      <w:pPr>
        <w:rPr>
          <w:lang w:val="ru-RU"/>
        </w:rPr>
      </w:pPr>
    </w:p>
    <w:sectPr w:rsidR="00417494" w:rsidRPr="002A5AEC" w:rsidSect="00D336CE">
      <w:endnotePr>
        <w:numFmt w:val="decimal"/>
      </w:endnotePr>
      <w:type w:val="continuous"/>
      <w:pgSz w:w="11906" w:h="16838"/>
      <w:pgMar w:top="851" w:right="851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AB" w:rsidRDefault="008E1EAB" w:rsidP="00417494">
      <w:r>
        <w:separator/>
      </w:r>
    </w:p>
  </w:endnote>
  <w:endnote w:type="continuationSeparator" w:id="1">
    <w:p w:rsidR="008E1EAB" w:rsidRDefault="008E1EAB" w:rsidP="00417494">
      <w:r>
        <w:continuationSeparator/>
      </w:r>
    </w:p>
  </w:endnote>
  <w:endnote w:id="2">
    <w:p w:rsidR="00A0117E" w:rsidRPr="00DF750D" w:rsidRDefault="00A0117E" w:rsidP="00417494">
      <w:pPr>
        <w:pStyle w:val="aa"/>
        <w:rPr>
          <w:rFonts w:ascii="Times New Roman" w:hAnsi="Times New Roman"/>
        </w:rPr>
      </w:pPr>
      <w:r w:rsidRPr="00DF750D">
        <w:rPr>
          <w:rStyle w:val="ac"/>
          <w:rFonts w:ascii="Times New Roman" w:hAnsi="Times New Roman"/>
        </w:rPr>
        <w:endnoteRef/>
      </w:r>
      <w:r w:rsidRPr="00DF750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A0117E" w:rsidRDefault="00A0117E" w:rsidP="00417494">
      <w:pPr>
        <w:pStyle w:val="a4"/>
        <w:ind w:left="180" w:hanging="180"/>
        <w:jc w:val="both"/>
        <w:rPr>
          <w:rFonts w:ascii="Times New Roman" w:hAnsi="Times New Roman"/>
        </w:rPr>
      </w:pPr>
      <w:r w:rsidRPr="00DF750D"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DF750D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A0117E" w:rsidRDefault="00A0117E" w:rsidP="0010433A">
      <w:pPr>
        <w:pStyle w:val="a4"/>
        <w:ind w:left="180" w:hanging="180"/>
        <w:jc w:val="both"/>
      </w:pPr>
      <w:r>
        <w:rPr>
          <w:rFonts w:ascii="Times New Roman" w:hAnsi="Times New Roman"/>
          <w:sz w:val="22"/>
          <w:vertAlign w:val="superscript"/>
        </w:rPr>
        <w:t xml:space="preserve">3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  <w:p w:rsidR="00A0117E" w:rsidRPr="00DF750D" w:rsidRDefault="00A0117E" w:rsidP="0010433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 xml:space="preserve">4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AB" w:rsidRDefault="008E1EAB" w:rsidP="00417494">
      <w:r>
        <w:separator/>
      </w:r>
    </w:p>
  </w:footnote>
  <w:footnote w:type="continuationSeparator" w:id="1">
    <w:p w:rsidR="008E1EAB" w:rsidRDefault="008E1EAB" w:rsidP="0041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185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117E" w:rsidRPr="00D336CE" w:rsidRDefault="00A34EB7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D336CE">
          <w:rPr>
            <w:rFonts w:ascii="Times New Roman" w:hAnsi="Times New Roman"/>
            <w:sz w:val="20"/>
            <w:szCs w:val="20"/>
          </w:rPr>
          <w:fldChar w:fldCharType="begin"/>
        </w:r>
        <w:r w:rsidR="00A0117E" w:rsidRPr="00D336C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336CE">
          <w:rPr>
            <w:rFonts w:ascii="Times New Roman" w:hAnsi="Times New Roman"/>
            <w:sz w:val="20"/>
            <w:szCs w:val="20"/>
          </w:rPr>
          <w:fldChar w:fldCharType="separate"/>
        </w:r>
        <w:r w:rsidR="007E2253">
          <w:rPr>
            <w:rFonts w:ascii="Times New Roman" w:hAnsi="Times New Roman"/>
            <w:noProof/>
            <w:sz w:val="20"/>
            <w:szCs w:val="20"/>
          </w:rPr>
          <w:t>2</w:t>
        </w:r>
        <w:r w:rsidRPr="00D336C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7E" w:rsidRDefault="00A0117E" w:rsidP="00D6047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AC"/>
    <w:multiLevelType w:val="hybridMultilevel"/>
    <w:tmpl w:val="24B8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FA8"/>
    <w:multiLevelType w:val="hybridMultilevel"/>
    <w:tmpl w:val="E0E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452"/>
    <w:multiLevelType w:val="hybridMultilevel"/>
    <w:tmpl w:val="F1D29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960045"/>
    <w:multiLevelType w:val="hybridMultilevel"/>
    <w:tmpl w:val="0E3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0E9"/>
    <w:multiLevelType w:val="hybridMultilevel"/>
    <w:tmpl w:val="D6E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1C89"/>
    <w:multiLevelType w:val="hybridMultilevel"/>
    <w:tmpl w:val="F61C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3B7"/>
    <w:multiLevelType w:val="hybridMultilevel"/>
    <w:tmpl w:val="792C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015BB6"/>
    <w:multiLevelType w:val="hybridMultilevel"/>
    <w:tmpl w:val="521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15977"/>
    <w:multiLevelType w:val="multilevel"/>
    <w:tmpl w:val="5128E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D34CC"/>
    <w:multiLevelType w:val="hybridMultilevel"/>
    <w:tmpl w:val="6AA6BE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7EE8"/>
    <w:multiLevelType w:val="hybridMultilevel"/>
    <w:tmpl w:val="AF5C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3175"/>
    <w:multiLevelType w:val="hybridMultilevel"/>
    <w:tmpl w:val="E98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5F14"/>
    <w:multiLevelType w:val="hybridMultilevel"/>
    <w:tmpl w:val="7C96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437814"/>
    <w:multiLevelType w:val="multilevel"/>
    <w:tmpl w:val="5128E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8B7A5E"/>
    <w:multiLevelType w:val="hybridMultilevel"/>
    <w:tmpl w:val="8950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D5389"/>
    <w:multiLevelType w:val="hybridMultilevel"/>
    <w:tmpl w:val="DE282668"/>
    <w:lvl w:ilvl="0" w:tplc="7AD48A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334B"/>
    <w:multiLevelType w:val="hybridMultilevel"/>
    <w:tmpl w:val="13EA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307B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FDF"/>
    <w:multiLevelType w:val="multilevel"/>
    <w:tmpl w:val="1EF4F3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52B53F77"/>
    <w:multiLevelType w:val="hybridMultilevel"/>
    <w:tmpl w:val="EA7E6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11D4"/>
    <w:multiLevelType w:val="hybridMultilevel"/>
    <w:tmpl w:val="50F4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367C"/>
    <w:multiLevelType w:val="multilevel"/>
    <w:tmpl w:val="049AD26C"/>
    <w:lvl w:ilvl="0">
      <w:start w:val="1"/>
      <w:numFmt w:val="bullet"/>
      <w:lvlText w:val=""/>
      <w:lvlJc w:val="left"/>
      <w:pPr>
        <w:ind w:left="1230" w:hanging="123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5B22853"/>
    <w:multiLevelType w:val="hybridMultilevel"/>
    <w:tmpl w:val="42261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D23F35"/>
    <w:multiLevelType w:val="hybridMultilevel"/>
    <w:tmpl w:val="6AA6BE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45AB"/>
    <w:multiLevelType w:val="hybridMultilevel"/>
    <w:tmpl w:val="F14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765C"/>
    <w:multiLevelType w:val="hybridMultilevel"/>
    <w:tmpl w:val="BF28E0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D638A"/>
    <w:multiLevelType w:val="hybridMultilevel"/>
    <w:tmpl w:val="F2CE5020"/>
    <w:lvl w:ilvl="0" w:tplc="4E42CCC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7110B"/>
    <w:multiLevelType w:val="hybridMultilevel"/>
    <w:tmpl w:val="FAB8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F5E32"/>
    <w:multiLevelType w:val="hybridMultilevel"/>
    <w:tmpl w:val="7428B502"/>
    <w:lvl w:ilvl="0" w:tplc="97700D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EF277A"/>
    <w:multiLevelType w:val="hybridMultilevel"/>
    <w:tmpl w:val="3732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1631BE"/>
    <w:multiLevelType w:val="multilevel"/>
    <w:tmpl w:val="3DFC68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7CF51583"/>
    <w:multiLevelType w:val="multilevel"/>
    <w:tmpl w:val="5128EB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CF9367A"/>
    <w:multiLevelType w:val="hybridMultilevel"/>
    <w:tmpl w:val="5EA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34"/>
  </w:num>
  <w:num w:numId="5">
    <w:abstractNumId w:val="18"/>
  </w:num>
  <w:num w:numId="6">
    <w:abstractNumId w:val="33"/>
  </w:num>
  <w:num w:numId="7">
    <w:abstractNumId w:val="10"/>
  </w:num>
  <w:num w:numId="8">
    <w:abstractNumId w:val="4"/>
  </w:num>
  <w:num w:numId="9">
    <w:abstractNumId w:val="11"/>
  </w:num>
  <w:num w:numId="10">
    <w:abstractNumId w:val="26"/>
  </w:num>
  <w:num w:numId="11">
    <w:abstractNumId w:val="2"/>
  </w:num>
  <w:num w:numId="12">
    <w:abstractNumId w:val="24"/>
  </w:num>
  <w:num w:numId="13">
    <w:abstractNumId w:val="9"/>
  </w:num>
  <w:num w:numId="14">
    <w:abstractNumId w:val="22"/>
  </w:num>
  <w:num w:numId="15">
    <w:abstractNumId w:val="27"/>
  </w:num>
  <w:num w:numId="16">
    <w:abstractNumId w:val="15"/>
  </w:num>
  <w:num w:numId="17">
    <w:abstractNumId w:val="7"/>
  </w:num>
  <w:num w:numId="18">
    <w:abstractNumId w:val="29"/>
  </w:num>
  <w:num w:numId="19">
    <w:abstractNumId w:val="20"/>
  </w:num>
  <w:num w:numId="20">
    <w:abstractNumId w:val="21"/>
  </w:num>
  <w:num w:numId="21">
    <w:abstractNumId w:val="25"/>
  </w:num>
  <w:num w:numId="22">
    <w:abstractNumId w:val="13"/>
  </w:num>
  <w:num w:numId="23">
    <w:abstractNumId w:val="5"/>
  </w:num>
  <w:num w:numId="24">
    <w:abstractNumId w:val="6"/>
  </w:num>
  <w:num w:numId="25">
    <w:abstractNumId w:val="8"/>
  </w:num>
  <w:num w:numId="26">
    <w:abstractNumId w:val="23"/>
  </w:num>
  <w:num w:numId="27">
    <w:abstractNumId w:val="12"/>
  </w:num>
  <w:num w:numId="28">
    <w:abstractNumId w:val="30"/>
  </w:num>
  <w:num w:numId="29">
    <w:abstractNumId w:val="14"/>
  </w:num>
  <w:num w:numId="30">
    <w:abstractNumId w:val="0"/>
  </w:num>
  <w:num w:numId="31">
    <w:abstractNumId w:val="19"/>
  </w:num>
  <w:num w:numId="32">
    <w:abstractNumId w:val="28"/>
  </w:num>
  <w:num w:numId="33">
    <w:abstractNumId w:val="1"/>
  </w:num>
  <w:num w:numId="34">
    <w:abstractNumId w:val="3"/>
  </w:num>
  <w:num w:numId="35">
    <w:abstractNumId w:val="3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17494"/>
    <w:rsid w:val="00003D71"/>
    <w:rsid w:val="00003E33"/>
    <w:rsid w:val="00006475"/>
    <w:rsid w:val="000249D5"/>
    <w:rsid w:val="00027E78"/>
    <w:rsid w:val="0004018B"/>
    <w:rsid w:val="0004580F"/>
    <w:rsid w:val="00054C44"/>
    <w:rsid w:val="00055ADE"/>
    <w:rsid w:val="000619C5"/>
    <w:rsid w:val="000813FC"/>
    <w:rsid w:val="000A4E29"/>
    <w:rsid w:val="000A5263"/>
    <w:rsid w:val="000B2CA5"/>
    <w:rsid w:val="000B6634"/>
    <w:rsid w:val="000C1AEE"/>
    <w:rsid w:val="000C57C1"/>
    <w:rsid w:val="000D7FB2"/>
    <w:rsid w:val="000F7DA9"/>
    <w:rsid w:val="00100537"/>
    <w:rsid w:val="00100C3B"/>
    <w:rsid w:val="0010433A"/>
    <w:rsid w:val="00107980"/>
    <w:rsid w:val="00111D7A"/>
    <w:rsid w:val="00122FDB"/>
    <w:rsid w:val="0012507D"/>
    <w:rsid w:val="00125478"/>
    <w:rsid w:val="00152AA6"/>
    <w:rsid w:val="001604C1"/>
    <w:rsid w:val="00165130"/>
    <w:rsid w:val="00172F96"/>
    <w:rsid w:val="0018285D"/>
    <w:rsid w:val="00190400"/>
    <w:rsid w:val="00193DF8"/>
    <w:rsid w:val="00195671"/>
    <w:rsid w:val="001B7B9A"/>
    <w:rsid w:val="001B7FDE"/>
    <w:rsid w:val="001D0612"/>
    <w:rsid w:val="001D1846"/>
    <w:rsid w:val="001D26FA"/>
    <w:rsid w:val="001D3FF0"/>
    <w:rsid w:val="001D48BD"/>
    <w:rsid w:val="001D5D54"/>
    <w:rsid w:val="001D7A33"/>
    <w:rsid w:val="00217BD4"/>
    <w:rsid w:val="00227032"/>
    <w:rsid w:val="0023697D"/>
    <w:rsid w:val="002377E6"/>
    <w:rsid w:val="00242DE8"/>
    <w:rsid w:val="00243B28"/>
    <w:rsid w:val="00252712"/>
    <w:rsid w:val="002558C8"/>
    <w:rsid w:val="002565F4"/>
    <w:rsid w:val="002619B3"/>
    <w:rsid w:val="0026438C"/>
    <w:rsid w:val="00297337"/>
    <w:rsid w:val="002A02D1"/>
    <w:rsid w:val="002A5AEC"/>
    <w:rsid w:val="002B58B2"/>
    <w:rsid w:val="002D0D93"/>
    <w:rsid w:val="002E0788"/>
    <w:rsid w:val="00304BBF"/>
    <w:rsid w:val="003216AB"/>
    <w:rsid w:val="003472B5"/>
    <w:rsid w:val="003664E3"/>
    <w:rsid w:val="003800F5"/>
    <w:rsid w:val="0038775B"/>
    <w:rsid w:val="003935D5"/>
    <w:rsid w:val="003A498E"/>
    <w:rsid w:val="003B1851"/>
    <w:rsid w:val="003B76E0"/>
    <w:rsid w:val="003C29AF"/>
    <w:rsid w:val="003D1F2F"/>
    <w:rsid w:val="003D4C20"/>
    <w:rsid w:val="003E2229"/>
    <w:rsid w:val="003E54C4"/>
    <w:rsid w:val="003F13DB"/>
    <w:rsid w:val="004109CA"/>
    <w:rsid w:val="00413857"/>
    <w:rsid w:val="00417494"/>
    <w:rsid w:val="00423812"/>
    <w:rsid w:val="0042698C"/>
    <w:rsid w:val="004423F4"/>
    <w:rsid w:val="004444F6"/>
    <w:rsid w:val="004609BF"/>
    <w:rsid w:val="00464E19"/>
    <w:rsid w:val="00486DD5"/>
    <w:rsid w:val="004941B7"/>
    <w:rsid w:val="004A16E9"/>
    <w:rsid w:val="004B0872"/>
    <w:rsid w:val="004B123A"/>
    <w:rsid w:val="004B2C6B"/>
    <w:rsid w:val="004B7D3F"/>
    <w:rsid w:val="004C0B29"/>
    <w:rsid w:val="004C3490"/>
    <w:rsid w:val="004C3B71"/>
    <w:rsid w:val="004C4743"/>
    <w:rsid w:val="004D0C71"/>
    <w:rsid w:val="004D33BB"/>
    <w:rsid w:val="004D4B3F"/>
    <w:rsid w:val="004D66FB"/>
    <w:rsid w:val="004E2A1C"/>
    <w:rsid w:val="004E323A"/>
    <w:rsid w:val="0050105E"/>
    <w:rsid w:val="00507DA9"/>
    <w:rsid w:val="00513568"/>
    <w:rsid w:val="005166A2"/>
    <w:rsid w:val="00521BDD"/>
    <w:rsid w:val="0052209C"/>
    <w:rsid w:val="00533197"/>
    <w:rsid w:val="005800A6"/>
    <w:rsid w:val="00586052"/>
    <w:rsid w:val="0059075C"/>
    <w:rsid w:val="005A786A"/>
    <w:rsid w:val="005B231F"/>
    <w:rsid w:val="005B362E"/>
    <w:rsid w:val="005C17B9"/>
    <w:rsid w:val="006006BA"/>
    <w:rsid w:val="0060263C"/>
    <w:rsid w:val="00610CA5"/>
    <w:rsid w:val="006251B4"/>
    <w:rsid w:val="00636425"/>
    <w:rsid w:val="00637743"/>
    <w:rsid w:val="006407F2"/>
    <w:rsid w:val="0064260E"/>
    <w:rsid w:val="00653C9B"/>
    <w:rsid w:val="006629C2"/>
    <w:rsid w:val="0066412E"/>
    <w:rsid w:val="00667E11"/>
    <w:rsid w:val="00676BAD"/>
    <w:rsid w:val="00677FC3"/>
    <w:rsid w:val="00695160"/>
    <w:rsid w:val="006A1017"/>
    <w:rsid w:val="006A3632"/>
    <w:rsid w:val="006A4472"/>
    <w:rsid w:val="006A58B5"/>
    <w:rsid w:val="006A6ACF"/>
    <w:rsid w:val="006C11FB"/>
    <w:rsid w:val="006C341B"/>
    <w:rsid w:val="006C55A6"/>
    <w:rsid w:val="006C722D"/>
    <w:rsid w:val="006C7875"/>
    <w:rsid w:val="006D2EC6"/>
    <w:rsid w:val="006F4CBA"/>
    <w:rsid w:val="006F6DD6"/>
    <w:rsid w:val="0070515F"/>
    <w:rsid w:val="00705443"/>
    <w:rsid w:val="007056B4"/>
    <w:rsid w:val="00712313"/>
    <w:rsid w:val="0072212A"/>
    <w:rsid w:val="0074369B"/>
    <w:rsid w:val="007508A7"/>
    <w:rsid w:val="00756697"/>
    <w:rsid w:val="00756FEE"/>
    <w:rsid w:val="00780AB6"/>
    <w:rsid w:val="007847FE"/>
    <w:rsid w:val="00786E8C"/>
    <w:rsid w:val="00796469"/>
    <w:rsid w:val="00796D84"/>
    <w:rsid w:val="00797BB6"/>
    <w:rsid w:val="007B502D"/>
    <w:rsid w:val="007B77A2"/>
    <w:rsid w:val="007C7FD7"/>
    <w:rsid w:val="007D217E"/>
    <w:rsid w:val="007D6017"/>
    <w:rsid w:val="007E2253"/>
    <w:rsid w:val="007E23EA"/>
    <w:rsid w:val="008209E5"/>
    <w:rsid w:val="00821B51"/>
    <w:rsid w:val="00826819"/>
    <w:rsid w:val="008429E7"/>
    <w:rsid w:val="0085542E"/>
    <w:rsid w:val="008619F7"/>
    <w:rsid w:val="00894A99"/>
    <w:rsid w:val="008975B9"/>
    <w:rsid w:val="008D4CC7"/>
    <w:rsid w:val="008D7421"/>
    <w:rsid w:val="008E1EAB"/>
    <w:rsid w:val="008E32B0"/>
    <w:rsid w:val="008E7296"/>
    <w:rsid w:val="008F68FF"/>
    <w:rsid w:val="008F70AE"/>
    <w:rsid w:val="009048C0"/>
    <w:rsid w:val="009137FD"/>
    <w:rsid w:val="00913A75"/>
    <w:rsid w:val="00923283"/>
    <w:rsid w:val="00951835"/>
    <w:rsid w:val="00955A59"/>
    <w:rsid w:val="00964712"/>
    <w:rsid w:val="009668AA"/>
    <w:rsid w:val="00967E31"/>
    <w:rsid w:val="00970AA3"/>
    <w:rsid w:val="009766BE"/>
    <w:rsid w:val="00977523"/>
    <w:rsid w:val="00987245"/>
    <w:rsid w:val="009965AB"/>
    <w:rsid w:val="0099759E"/>
    <w:rsid w:val="009A409E"/>
    <w:rsid w:val="009A5079"/>
    <w:rsid w:val="009B10B8"/>
    <w:rsid w:val="009B4058"/>
    <w:rsid w:val="009C05B1"/>
    <w:rsid w:val="009D19A3"/>
    <w:rsid w:val="009D2EDA"/>
    <w:rsid w:val="009E2F11"/>
    <w:rsid w:val="009E4120"/>
    <w:rsid w:val="009F1724"/>
    <w:rsid w:val="009F1F9E"/>
    <w:rsid w:val="009F7422"/>
    <w:rsid w:val="009F7FA8"/>
    <w:rsid w:val="00A0117E"/>
    <w:rsid w:val="00A11B64"/>
    <w:rsid w:val="00A20DB5"/>
    <w:rsid w:val="00A22729"/>
    <w:rsid w:val="00A2401F"/>
    <w:rsid w:val="00A34EB7"/>
    <w:rsid w:val="00A40110"/>
    <w:rsid w:val="00A53999"/>
    <w:rsid w:val="00A61EB0"/>
    <w:rsid w:val="00A650D8"/>
    <w:rsid w:val="00A77BCB"/>
    <w:rsid w:val="00A90506"/>
    <w:rsid w:val="00A932C5"/>
    <w:rsid w:val="00AA3CD4"/>
    <w:rsid w:val="00AA43BE"/>
    <w:rsid w:val="00AA7259"/>
    <w:rsid w:val="00AB53A2"/>
    <w:rsid w:val="00AC0772"/>
    <w:rsid w:val="00AC496A"/>
    <w:rsid w:val="00AE37D9"/>
    <w:rsid w:val="00AE4754"/>
    <w:rsid w:val="00AF64D5"/>
    <w:rsid w:val="00B01C75"/>
    <w:rsid w:val="00B10F9B"/>
    <w:rsid w:val="00B12035"/>
    <w:rsid w:val="00B1469F"/>
    <w:rsid w:val="00B27818"/>
    <w:rsid w:val="00B404DC"/>
    <w:rsid w:val="00B4138D"/>
    <w:rsid w:val="00B4326E"/>
    <w:rsid w:val="00B4534D"/>
    <w:rsid w:val="00B501C4"/>
    <w:rsid w:val="00B576FC"/>
    <w:rsid w:val="00B7151F"/>
    <w:rsid w:val="00B7354D"/>
    <w:rsid w:val="00B816F0"/>
    <w:rsid w:val="00B92FC0"/>
    <w:rsid w:val="00BA2FD5"/>
    <w:rsid w:val="00BC007E"/>
    <w:rsid w:val="00BC1443"/>
    <w:rsid w:val="00BC5D73"/>
    <w:rsid w:val="00BC5F28"/>
    <w:rsid w:val="00C01E90"/>
    <w:rsid w:val="00C06B95"/>
    <w:rsid w:val="00C10F05"/>
    <w:rsid w:val="00C131A2"/>
    <w:rsid w:val="00C14E0D"/>
    <w:rsid w:val="00C150FB"/>
    <w:rsid w:val="00C217FD"/>
    <w:rsid w:val="00C2237B"/>
    <w:rsid w:val="00C436A5"/>
    <w:rsid w:val="00C452E1"/>
    <w:rsid w:val="00C52A10"/>
    <w:rsid w:val="00C5715F"/>
    <w:rsid w:val="00C653E0"/>
    <w:rsid w:val="00C67D4D"/>
    <w:rsid w:val="00C8150C"/>
    <w:rsid w:val="00C94133"/>
    <w:rsid w:val="00CA2A02"/>
    <w:rsid w:val="00CA58D6"/>
    <w:rsid w:val="00CB73E8"/>
    <w:rsid w:val="00CE2705"/>
    <w:rsid w:val="00CF2949"/>
    <w:rsid w:val="00CF49C7"/>
    <w:rsid w:val="00CF53A1"/>
    <w:rsid w:val="00CF756D"/>
    <w:rsid w:val="00D012F0"/>
    <w:rsid w:val="00D11D35"/>
    <w:rsid w:val="00D21051"/>
    <w:rsid w:val="00D31BB0"/>
    <w:rsid w:val="00D336CE"/>
    <w:rsid w:val="00D52655"/>
    <w:rsid w:val="00D6047D"/>
    <w:rsid w:val="00D72DE2"/>
    <w:rsid w:val="00D80940"/>
    <w:rsid w:val="00D967E0"/>
    <w:rsid w:val="00DA094B"/>
    <w:rsid w:val="00DC2A81"/>
    <w:rsid w:val="00DD2A82"/>
    <w:rsid w:val="00DD6FF1"/>
    <w:rsid w:val="00DE0C03"/>
    <w:rsid w:val="00DE407D"/>
    <w:rsid w:val="00DF750D"/>
    <w:rsid w:val="00E0612D"/>
    <w:rsid w:val="00E0703C"/>
    <w:rsid w:val="00E17C89"/>
    <w:rsid w:val="00E24376"/>
    <w:rsid w:val="00E311FB"/>
    <w:rsid w:val="00E368E4"/>
    <w:rsid w:val="00E372A0"/>
    <w:rsid w:val="00E63BAE"/>
    <w:rsid w:val="00E7033F"/>
    <w:rsid w:val="00E84B5B"/>
    <w:rsid w:val="00E860F1"/>
    <w:rsid w:val="00E904A4"/>
    <w:rsid w:val="00EA308E"/>
    <w:rsid w:val="00EA7F53"/>
    <w:rsid w:val="00EC08BB"/>
    <w:rsid w:val="00EC7915"/>
    <w:rsid w:val="00ED4EAF"/>
    <w:rsid w:val="00ED5825"/>
    <w:rsid w:val="00ED73BB"/>
    <w:rsid w:val="00EF69F3"/>
    <w:rsid w:val="00F162A1"/>
    <w:rsid w:val="00F370A6"/>
    <w:rsid w:val="00F4388B"/>
    <w:rsid w:val="00F46BBF"/>
    <w:rsid w:val="00F546B9"/>
    <w:rsid w:val="00F55457"/>
    <w:rsid w:val="00F6353F"/>
    <w:rsid w:val="00F76A2D"/>
    <w:rsid w:val="00F82673"/>
    <w:rsid w:val="00F855A6"/>
    <w:rsid w:val="00FA6686"/>
    <w:rsid w:val="00FB3DB5"/>
    <w:rsid w:val="00FC0FE5"/>
    <w:rsid w:val="00FC575B"/>
    <w:rsid w:val="00FD07CD"/>
    <w:rsid w:val="00FD6404"/>
    <w:rsid w:val="00FE4D91"/>
    <w:rsid w:val="00FF1282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1749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17494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17494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417494"/>
    <w:pPr>
      <w:suppressAutoHyphens w:val="0"/>
      <w:spacing w:line="276" w:lineRule="auto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17494"/>
    <w:pPr>
      <w:suppressAutoHyphens w:val="0"/>
      <w:spacing w:line="276" w:lineRule="auto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17494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4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49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49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749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1749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749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7494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749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21">
    <w:name w:val="List 2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17494"/>
    <w:pPr>
      <w:suppressAutoHyphens w:val="0"/>
      <w:ind w:left="720"/>
    </w:pPr>
    <w:rPr>
      <w:lang w:val="ru-RU" w:eastAsia="ru-RU"/>
    </w:rPr>
  </w:style>
  <w:style w:type="paragraph" w:customStyle="1" w:styleId="11">
    <w:name w:val="Абзац списка1"/>
    <w:basedOn w:val="a"/>
    <w:uiPriority w:val="99"/>
    <w:rsid w:val="00417494"/>
    <w:pPr>
      <w:suppressAutoHyphens w:val="0"/>
      <w:ind w:left="720"/>
    </w:pPr>
    <w:rPr>
      <w:rFonts w:eastAsia="Calibri"/>
      <w:lang w:val="ru-RU" w:eastAsia="ru-RU"/>
    </w:rPr>
  </w:style>
  <w:style w:type="paragraph" w:styleId="a4">
    <w:name w:val="footnote text"/>
    <w:basedOn w:val="a"/>
    <w:link w:val="a5"/>
    <w:unhideWhenUsed/>
    <w:rsid w:val="00417494"/>
    <w:pPr>
      <w:suppressAutoHyphens w:val="0"/>
    </w:pPr>
    <w:rPr>
      <w:rFonts w:ascii="Calibri" w:hAnsi="Calibri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rsid w:val="00417494"/>
    <w:pPr>
      <w:suppressAutoHyphens w:val="0"/>
    </w:pPr>
    <w:rPr>
      <w:rFonts w:ascii="Calibri" w:hAnsi="Calibri"/>
      <w:sz w:val="20"/>
      <w:szCs w:val="20"/>
      <w:lang w:val="ru-RU"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417494"/>
    <w:rPr>
      <w:rFonts w:cs="Times New Roman"/>
      <w:vertAlign w:val="superscript"/>
    </w:rPr>
  </w:style>
  <w:style w:type="character" w:customStyle="1" w:styleId="hps">
    <w:name w:val="hps"/>
    <w:basedOn w:val="a0"/>
    <w:uiPriority w:val="99"/>
    <w:rsid w:val="00417494"/>
  </w:style>
  <w:style w:type="paragraph" w:styleId="ad">
    <w:name w:val="Body Text Indent"/>
    <w:basedOn w:val="a"/>
    <w:link w:val="ae"/>
    <w:rsid w:val="00417494"/>
    <w:pPr>
      <w:suppressAutoHyphens w:val="0"/>
      <w:ind w:firstLine="708"/>
      <w:jc w:val="both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417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17494"/>
    <w:rPr>
      <w:color w:val="0000FF"/>
      <w:u w:val="single"/>
    </w:rPr>
  </w:style>
  <w:style w:type="character" w:styleId="af0">
    <w:name w:val="Emphasis"/>
    <w:uiPriority w:val="99"/>
    <w:qFormat/>
    <w:rsid w:val="00417494"/>
    <w:rPr>
      <w:rFonts w:ascii="Times New Roman" w:hAnsi="Times New Roman"/>
      <w:iCs/>
      <w:sz w:val="24"/>
    </w:rPr>
  </w:style>
  <w:style w:type="paragraph" w:styleId="af1">
    <w:name w:val="No Spacing"/>
    <w:uiPriority w:val="1"/>
    <w:qFormat/>
    <w:rsid w:val="00417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7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link w:val="af3"/>
    <w:uiPriority w:val="99"/>
    <w:unhideWhenUsed/>
    <w:rsid w:val="0041749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24">
    <w:name w:val="Style2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40" w:lineRule="exact"/>
      <w:ind w:firstLine="461"/>
      <w:jc w:val="both"/>
    </w:pPr>
    <w:rPr>
      <w:rFonts w:ascii="Arial" w:hAnsi="Arial" w:cs="Arial"/>
      <w:lang w:eastAsia="en-US"/>
    </w:rPr>
  </w:style>
  <w:style w:type="character" w:customStyle="1" w:styleId="FontStyle98">
    <w:name w:val="Font Style98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BookmanOldStyle7">
    <w:name w:val="Основной текст + Bookman Old Style7"/>
    <w:aliases w:val="814,5 pt118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BookmanOldStyle6">
    <w:name w:val="Основной текст + Bookman Old Style6"/>
    <w:aliases w:val="813,5 pt116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p1">
    <w:name w:val="p1"/>
    <w:basedOn w:val="a"/>
    <w:rsid w:val="00417494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10">
    <w:name w:val="s_10"/>
    <w:rsid w:val="00417494"/>
  </w:style>
  <w:style w:type="character" w:styleId="af4">
    <w:name w:val="Strong"/>
    <w:uiPriority w:val="99"/>
    <w:qFormat/>
    <w:rsid w:val="00417494"/>
    <w:rPr>
      <w:b/>
      <w:bCs/>
    </w:rPr>
  </w:style>
  <w:style w:type="character" w:customStyle="1" w:styleId="st">
    <w:name w:val="st"/>
    <w:rsid w:val="00417494"/>
  </w:style>
  <w:style w:type="paragraph" w:customStyle="1" w:styleId="Default">
    <w:name w:val="Default"/>
    <w:rsid w:val="00417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41749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authorabout">
    <w:name w:val="authorabout"/>
    <w:basedOn w:val="a0"/>
    <w:rsid w:val="00417494"/>
  </w:style>
  <w:style w:type="character" w:customStyle="1" w:styleId="af5">
    <w:name w:val="Основной текст_"/>
    <w:basedOn w:val="a0"/>
    <w:link w:val="31"/>
    <w:rsid w:val="0041749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417494"/>
    <w:pPr>
      <w:widowControl w:val="0"/>
      <w:shd w:val="clear" w:color="auto" w:fill="FFFFFF"/>
      <w:suppressAutoHyphens w:val="0"/>
      <w:spacing w:after="240" w:line="214" w:lineRule="exact"/>
    </w:pPr>
    <w:rPr>
      <w:rFonts w:eastAsiaTheme="minorHAnsi" w:cstheme="minorBidi"/>
      <w:sz w:val="17"/>
      <w:szCs w:val="17"/>
      <w:lang w:val="ru-RU"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4174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17494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417494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Style4">
    <w:name w:val="Style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374" w:lineRule="exact"/>
      <w:jc w:val="both"/>
    </w:pPr>
    <w:rPr>
      <w:rFonts w:eastAsiaTheme="minorEastAsia"/>
      <w:lang w:eastAsia="en-US"/>
    </w:rPr>
  </w:style>
  <w:style w:type="paragraph" w:styleId="af8">
    <w:name w:val="caption"/>
    <w:basedOn w:val="a"/>
    <w:next w:val="a"/>
    <w:uiPriority w:val="99"/>
    <w:qFormat/>
    <w:rsid w:val="00417494"/>
    <w:pPr>
      <w:suppressAutoHyphens w:val="0"/>
      <w:spacing w:after="200"/>
    </w:pPr>
    <w:rPr>
      <w:rFonts w:ascii="Calibri" w:hAnsi="Calibri"/>
      <w:b/>
      <w:bCs/>
      <w:color w:val="4F81BD"/>
      <w:sz w:val="18"/>
      <w:szCs w:val="18"/>
      <w:lang w:val="ru-RU" w:eastAsia="ru-RU"/>
    </w:rPr>
  </w:style>
  <w:style w:type="paragraph" w:styleId="af9">
    <w:name w:val="Title"/>
    <w:basedOn w:val="a"/>
    <w:next w:val="a"/>
    <w:link w:val="afa"/>
    <w:qFormat/>
    <w:rsid w:val="00417494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fa">
    <w:name w:val="Название Знак"/>
    <w:basedOn w:val="a0"/>
    <w:link w:val="af9"/>
    <w:rsid w:val="00417494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b">
    <w:name w:val="Subtitle"/>
    <w:basedOn w:val="a"/>
    <w:next w:val="a"/>
    <w:link w:val="afc"/>
    <w:qFormat/>
    <w:rsid w:val="00417494"/>
    <w:pPr>
      <w:suppressAutoHyphens w:val="0"/>
      <w:spacing w:after="600" w:line="276" w:lineRule="auto"/>
    </w:pPr>
    <w:rPr>
      <w:rFonts w:ascii="Cambria" w:hAnsi="Cambria"/>
      <w:i/>
      <w:iCs/>
      <w:spacing w:val="13"/>
      <w:lang w:val="ru-RU" w:eastAsia="ru-RU"/>
    </w:rPr>
  </w:style>
  <w:style w:type="character" w:customStyle="1" w:styleId="afc">
    <w:name w:val="Подзаголовок Знак"/>
    <w:basedOn w:val="a0"/>
    <w:link w:val="afb"/>
    <w:rsid w:val="0041749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customStyle="1" w:styleId="13">
    <w:name w:val="Без интервала1"/>
    <w:basedOn w:val="a"/>
    <w:uiPriority w:val="99"/>
    <w:rsid w:val="00417494"/>
    <w:pPr>
      <w:suppressAutoHyphens w:val="0"/>
    </w:pPr>
    <w:rPr>
      <w:rFonts w:ascii="Calibri" w:hAnsi="Calibri"/>
      <w:sz w:val="22"/>
      <w:szCs w:val="22"/>
      <w:lang w:val="ru-RU"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417494"/>
    <w:pPr>
      <w:suppressAutoHyphens w:val="0"/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ru-RU" w:eastAsia="ru-RU"/>
    </w:rPr>
  </w:style>
  <w:style w:type="character" w:customStyle="1" w:styleId="QuoteChar">
    <w:name w:val="Quote Char"/>
    <w:link w:val="210"/>
    <w:uiPriority w:val="99"/>
    <w:locked/>
    <w:rsid w:val="00417494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17494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ru-RU"/>
    </w:rPr>
  </w:style>
  <w:style w:type="character" w:customStyle="1" w:styleId="IntenseQuoteChar">
    <w:name w:val="Intense Quote Char"/>
    <w:link w:val="14"/>
    <w:uiPriority w:val="99"/>
    <w:locked/>
    <w:rsid w:val="0041749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417494"/>
    <w:rPr>
      <w:rFonts w:cs="Times New Roman"/>
      <w:i/>
    </w:rPr>
  </w:style>
  <w:style w:type="character" w:customStyle="1" w:styleId="16">
    <w:name w:val="Сильное выделение1"/>
    <w:uiPriority w:val="99"/>
    <w:rsid w:val="00417494"/>
    <w:rPr>
      <w:rFonts w:cs="Times New Roman"/>
      <w:b/>
    </w:rPr>
  </w:style>
  <w:style w:type="character" w:customStyle="1" w:styleId="17">
    <w:name w:val="Слабая ссылка1"/>
    <w:uiPriority w:val="99"/>
    <w:rsid w:val="00417494"/>
    <w:rPr>
      <w:rFonts w:cs="Times New Roman"/>
      <w:smallCaps/>
    </w:rPr>
  </w:style>
  <w:style w:type="character" w:customStyle="1" w:styleId="18">
    <w:name w:val="Сильная ссылка1"/>
    <w:uiPriority w:val="99"/>
    <w:rsid w:val="00417494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417494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417494"/>
    <w:pPr>
      <w:keepNext w:val="0"/>
      <w:keepLines w:val="0"/>
      <w:contextualSpacing/>
      <w:outlineLvl w:val="9"/>
    </w:pPr>
    <w:rPr>
      <w:color w:val="auto"/>
    </w:rPr>
  </w:style>
  <w:style w:type="character" w:styleId="afd">
    <w:name w:val="page number"/>
    <w:uiPriority w:val="99"/>
    <w:rsid w:val="00417494"/>
    <w:rPr>
      <w:rFonts w:cs="Times New Roman"/>
    </w:rPr>
  </w:style>
  <w:style w:type="paragraph" w:styleId="HTML">
    <w:name w:val="HTML Preformatted"/>
    <w:basedOn w:val="a"/>
    <w:link w:val="HTML0"/>
    <w:uiPriority w:val="99"/>
    <w:rsid w:val="0041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4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0">
    <w:name w:val="000"/>
    <w:basedOn w:val="a"/>
    <w:rsid w:val="00417494"/>
    <w:pPr>
      <w:widowControl w:val="0"/>
      <w:suppressAutoHyphens w:val="0"/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rFonts w:eastAsia="Calibri"/>
      <w:color w:val="000000"/>
      <w:sz w:val="22"/>
      <w:szCs w:val="22"/>
      <w:lang w:val="ru-RU" w:eastAsia="ru-RU"/>
    </w:rPr>
  </w:style>
  <w:style w:type="paragraph" w:customStyle="1" w:styleId="0005">
    <w:name w:val="000таб5"/>
    <w:basedOn w:val="a"/>
    <w:rsid w:val="00417494"/>
    <w:pPr>
      <w:widowControl w:val="0"/>
      <w:suppressAutoHyphens w:val="0"/>
      <w:autoSpaceDE w:val="0"/>
      <w:autoSpaceDN w:val="0"/>
      <w:adjustRightInd w:val="0"/>
      <w:spacing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  <w:lang w:val="ru-RU" w:eastAsia="ru-RU"/>
    </w:rPr>
  </w:style>
  <w:style w:type="paragraph" w:customStyle="1" w:styleId="ConsPlusNonformat">
    <w:name w:val="ConsPlusNonformat"/>
    <w:rsid w:val="00417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174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28" w:lineRule="exact"/>
    </w:pPr>
    <w:rPr>
      <w:lang w:val="ru-RU" w:eastAsia="ru-RU"/>
    </w:rPr>
  </w:style>
  <w:style w:type="character" w:customStyle="1" w:styleId="FontStyle14">
    <w:name w:val="Font Style14"/>
    <w:uiPriority w:val="99"/>
    <w:rsid w:val="004174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4174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417494"/>
    <w:pPr>
      <w:spacing w:after="120" w:line="480" w:lineRule="auto"/>
    </w:pPr>
    <w:rPr>
      <w:lang w:val="ru-RU" w:eastAsia="ar-SA"/>
    </w:rPr>
  </w:style>
  <w:style w:type="character" w:customStyle="1" w:styleId="24">
    <w:name w:val="Основной текст 2 Знак"/>
    <w:basedOn w:val="a0"/>
    <w:link w:val="23"/>
    <w:uiPriority w:val="99"/>
    <w:rsid w:val="00417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customStyle="1" w:styleId="1b">
    <w:name w:val="1"/>
    <w:basedOn w:val="a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1">
    <w:name w:val="s_1"/>
    <w:basedOn w:val="a"/>
    <w:uiPriority w:val="99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Основной текст2"/>
    <w:basedOn w:val="a"/>
    <w:rsid w:val="00417494"/>
    <w:pPr>
      <w:shd w:val="clear" w:color="auto" w:fill="FFFFFF"/>
      <w:suppressAutoHyphens w:val="0"/>
      <w:spacing w:before="1740" w:line="206" w:lineRule="exact"/>
    </w:pPr>
    <w:rPr>
      <w:rFonts w:eastAsiaTheme="minorHAnsi" w:cstheme="minorBidi"/>
      <w:sz w:val="16"/>
      <w:szCs w:val="16"/>
      <w:lang w:val="ru-RU" w:eastAsia="en-US"/>
    </w:rPr>
  </w:style>
  <w:style w:type="character" w:customStyle="1" w:styleId="1c">
    <w:name w:val="Основной текст1"/>
    <w:basedOn w:val="af5"/>
    <w:rsid w:val="00417494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417494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af3">
    <w:name w:val="Обычный (веб) Знак"/>
    <w:link w:val="af2"/>
    <w:uiPriority w:val="99"/>
    <w:rsid w:val="004174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">
    <w:name w:val="blk"/>
    <w:basedOn w:val="a0"/>
    <w:rsid w:val="00417494"/>
  </w:style>
  <w:style w:type="character" w:styleId="afe">
    <w:name w:val="footnote reference"/>
    <w:basedOn w:val="a0"/>
    <w:uiPriority w:val="99"/>
    <w:semiHidden/>
    <w:unhideWhenUsed/>
    <w:rsid w:val="00B92FC0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F5545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5545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554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5545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55457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1749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17494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17494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17494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417494"/>
    <w:pPr>
      <w:suppressAutoHyphens w:val="0"/>
      <w:spacing w:line="276" w:lineRule="auto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17494"/>
    <w:pPr>
      <w:suppressAutoHyphens w:val="0"/>
      <w:spacing w:line="276" w:lineRule="auto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417494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4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49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49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749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1749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7494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7494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749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21">
    <w:name w:val="List 2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17494"/>
    <w:pPr>
      <w:suppressAutoHyphens w:val="0"/>
      <w:ind w:left="720"/>
    </w:pPr>
    <w:rPr>
      <w:lang w:val="ru-RU" w:eastAsia="ru-RU"/>
    </w:rPr>
  </w:style>
  <w:style w:type="paragraph" w:customStyle="1" w:styleId="11">
    <w:name w:val="Абзац списка1"/>
    <w:basedOn w:val="a"/>
    <w:uiPriority w:val="99"/>
    <w:rsid w:val="00417494"/>
    <w:pPr>
      <w:suppressAutoHyphens w:val="0"/>
      <w:ind w:left="720"/>
    </w:pPr>
    <w:rPr>
      <w:rFonts w:eastAsia="Calibri"/>
      <w:lang w:val="ru-RU" w:eastAsia="ru-RU"/>
    </w:rPr>
  </w:style>
  <w:style w:type="paragraph" w:styleId="a4">
    <w:name w:val="footnote text"/>
    <w:basedOn w:val="a"/>
    <w:link w:val="a5"/>
    <w:uiPriority w:val="99"/>
    <w:unhideWhenUsed/>
    <w:rsid w:val="00417494"/>
    <w:pPr>
      <w:suppressAutoHyphens w:val="0"/>
    </w:pPr>
    <w:rPr>
      <w:rFonts w:ascii="Calibri" w:hAnsi="Calibri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749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17494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rsid w:val="00417494"/>
    <w:pPr>
      <w:suppressAutoHyphens w:val="0"/>
    </w:pPr>
    <w:rPr>
      <w:rFonts w:ascii="Calibri" w:hAnsi="Calibri"/>
      <w:sz w:val="20"/>
      <w:szCs w:val="20"/>
      <w:lang w:val="ru-RU"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17494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417494"/>
    <w:rPr>
      <w:rFonts w:cs="Times New Roman"/>
      <w:vertAlign w:val="superscript"/>
    </w:rPr>
  </w:style>
  <w:style w:type="character" w:customStyle="1" w:styleId="hps">
    <w:name w:val="hps"/>
    <w:basedOn w:val="a0"/>
    <w:uiPriority w:val="99"/>
    <w:rsid w:val="00417494"/>
  </w:style>
  <w:style w:type="paragraph" w:styleId="ad">
    <w:name w:val="Body Text Indent"/>
    <w:basedOn w:val="a"/>
    <w:link w:val="ae"/>
    <w:rsid w:val="00417494"/>
    <w:pPr>
      <w:suppressAutoHyphens w:val="0"/>
      <w:ind w:firstLine="708"/>
      <w:jc w:val="both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417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17494"/>
    <w:rPr>
      <w:color w:val="0000FF"/>
      <w:u w:val="single"/>
    </w:rPr>
  </w:style>
  <w:style w:type="character" w:styleId="af0">
    <w:name w:val="Emphasis"/>
    <w:uiPriority w:val="99"/>
    <w:qFormat/>
    <w:rsid w:val="00417494"/>
    <w:rPr>
      <w:rFonts w:ascii="Times New Roman" w:hAnsi="Times New Roman"/>
      <w:iCs/>
      <w:sz w:val="24"/>
    </w:rPr>
  </w:style>
  <w:style w:type="paragraph" w:styleId="af1">
    <w:name w:val="No Spacing"/>
    <w:uiPriority w:val="1"/>
    <w:qFormat/>
    <w:rsid w:val="00417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7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link w:val="af3"/>
    <w:uiPriority w:val="99"/>
    <w:unhideWhenUsed/>
    <w:rsid w:val="0041749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tyle24">
    <w:name w:val="Style2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40" w:lineRule="exact"/>
      <w:ind w:firstLine="461"/>
      <w:jc w:val="both"/>
    </w:pPr>
    <w:rPr>
      <w:rFonts w:ascii="Arial" w:hAnsi="Arial" w:cs="Arial"/>
      <w:lang w:eastAsia="en-US"/>
    </w:rPr>
  </w:style>
  <w:style w:type="character" w:customStyle="1" w:styleId="FontStyle98">
    <w:name w:val="Font Style98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BookmanOldStyle7">
    <w:name w:val="Основной текст + Bookman Old Style7"/>
    <w:aliases w:val="814,5 pt118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BookmanOldStyle6">
    <w:name w:val="Основной текст + Bookman Old Style6"/>
    <w:aliases w:val="813,5 pt116"/>
    <w:uiPriority w:val="99"/>
    <w:rsid w:val="00417494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p1">
    <w:name w:val="p1"/>
    <w:basedOn w:val="a"/>
    <w:rsid w:val="00417494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10">
    <w:name w:val="s_10"/>
    <w:rsid w:val="00417494"/>
  </w:style>
  <w:style w:type="character" w:styleId="af4">
    <w:name w:val="Strong"/>
    <w:uiPriority w:val="99"/>
    <w:qFormat/>
    <w:rsid w:val="00417494"/>
    <w:rPr>
      <w:b/>
      <w:bCs/>
    </w:rPr>
  </w:style>
  <w:style w:type="character" w:customStyle="1" w:styleId="st">
    <w:name w:val="st"/>
    <w:rsid w:val="00417494"/>
  </w:style>
  <w:style w:type="paragraph" w:customStyle="1" w:styleId="Default">
    <w:name w:val="Default"/>
    <w:rsid w:val="00417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41749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417494"/>
    <w:rPr>
      <w:rFonts w:ascii="Times New Roman" w:hAnsi="Times New Roman" w:cs="Times New Roman"/>
      <w:sz w:val="18"/>
      <w:szCs w:val="18"/>
    </w:rPr>
  </w:style>
  <w:style w:type="character" w:customStyle="1" w:styleId="authorabout">
    <w:name w:val="authorabout"/>
    <w:basedOn w:val="a0"/>
    <w:rsid w:val="00417494"/>
  </w:style>
  <w:style w:type="character" w:customStyle="1" w:styleId="af5">
    <w:name w:val="Основной текст_"/>
    <w:basedOn w:val="a0"/>
    <w:link w:val="31"/>
    <w:rsid w:val="0041749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5"/>
    <w:rsid w:val="00417494"/>
    <w:pPr>
      <w:widowControl w:val="0"/>
      <w:shd w:val="clear" w:color="auto" w:fill="FFFFFF"/>
      <w:suppressAutoHyphens w:val="0"/>
      <w:spacing w:after="240" w:line="214" w:lineRule="exact"/>
    </w:pPr>
    <w:rPr>
      <w:rFonts w:eastAsiaTheme="minorHAnsi" w:cstheme="minorBidi"/>
      <w:sz w:val="17"/>
      <w:szCs w:val="17"/>
      <w:lang w:val="ru-RU"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4174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17494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417494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Style4">
    <w:name w:val="Style4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374" w:lineRule="exact"/>
      <w:jc w:val="both"/>
    </w:pPr>
    <w:rPr>
      <w:rFonts w:eastAsiaTheme="minorEastAsia"/>
      <w:lang w:eastAsia="en-US"/>
    </w:rPr>
  </w:style>
  <w:style w:type="paragraph" w:styleId="af8">
    <w:name w:val="caption"/>
    <w:basedOn w:val="a"/>
    <w:next w:val="a"/>
    <w:uiPriority w:val="99"/>
    <w:qFormat/>
    <w:rsid w:val="00417494"/>
    <w:pPr>
      <w:suppressAutoHyphens w:val="0"/>
      <w:spacing w:after="200"/>
    </w:pPr>
    <w:rPr>
      <w:rFonts w:ascii="Calibri" w:hAnsi="Calibri"/>
      <w:b/>
      <w:bCs/>
      <w:color w:val="4F81BD"/>
      <w:sz w:val="18"/>
      <w:szCs w:val="18"/>
      <w:lang w:val="ru-RU" w:eastAsia="ru-RU"/>
    </w:rPr>
  </w:style>
  <w:style w:type="paragraph" w:styleId="af9">
    <w:name w:val="Title"/>
    <w:basedOn w:val="a"/>
    <w:next w:val="a"/>
    <w:link w:val="afa"/>
    <w:qFormat/>
    <w:rsid w:val="00417494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fa">
    <w:name w:val="Название Знак"/>
    <w:basedOn w:val="a0"/>
    <w:link w:val="af9"/>
    <w:rsid w:val="00417494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417494"/>
    <w:pPr>
      <w:suppressAutoHyphens w:val="0"/>
      <w:spacing w:after="600" w:line="276" w:lineRule="auto"/>
    </w:pPr>
    <w:rPr>
      <w:rFonts w:ascii="Cambria" w:hAnsi="Cambria"/>
      <w:i/>
      <w:iCs/>
      <w:spacing w:val="13"/>
      <w:lang w:val="ru-RU" w:eastAsia="ru-RU"/>
    </w:rPr>
  </w:style>
  <w:style w:type="character" w:customStyle="1" w:styleId="afc">
    <w:name w:val="Подзаголовок Знак"/>
    <w:basedOn w:val="a0"/>
    <w:link w:val="afb"/>
    <w:uiPriority w:val="99"/>
    <w:rsid w:val="0041749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customStyle="1" w:styleId="13">
    <w:name w:val="Без интервала1"/>
    <w:basedOn w:val="a"/>
    <w:uiPriority w:val="99"/>
    <w:rsid w:val="00417494"/>
    <w:pPr>
      <w:suppressAutoHyphens w:val="0"/>
    </w:pPr>
    <w:rPr>
      <w:rFonts w:ascii="Calibri" w:hAnsi="Calibri"/>
      <w:sz w:val="22"/>
      <w:szCs w:val="22"/>
      <w:lang w:val="ru-RU"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417494"/>
    <w:pPr>
      <w:suppressAutoHyphens w:val="0"/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ru-RU" w:eastAsia="ru-RU"/>
    </w:rPr>
  </w:style>
  <w:style w:type="character" w:customStyle="1" w:styleId="QuoteChar">
    <w:name w:val="Quote Char"/>
    <w:link w:val="210"/>
    <w:uiPriority w:val="99"/>
    <w:locked/>
    <w:rsid w:val="00417494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17494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ru-RU"/>
    </w:rPr>
  </w:style>
  <w:style w:type="character" w:customStyle="1" w:styleId="IntenseQuoteChar">
    <w:name w:val="Intense Quote Char"/>
    <w:link w:val="14"/>
    <w:uiPriority w:val="99"/>
    <w:locked/>
    <w:rsid w:val="0041749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5">
    <w:name w:val="Слабое выделение1"/>
    <w:uiPriority w:val="99"/>
    <w:rsid w:val="00417494"/>
    <w:rPr>
      <w:rFonts w:cs="Times New Roman"/>
      <w:i/>
    </w:rPr>
  </w:style>
  <w:style w:type="character" w:customStyle="1" w:styleId="16">
    <w:name w:val="Сильное выделение1"/>
    <w:uiPriority w:val="99"/>
    <w:rsid w:val="00417494"/>
    <w:rPr>
      <w:rFonts w:cs="Times New Roman"/>
      <w:b/>
    </w:rPr>
  </w:style>
  <w:style w:type="character" w:customStyle="1" w:styleId="17">
    <w:name w:val="Слабая ссылка1"/>
    <w:uiPriority w:val="99"/>
    <w:rsid w:val="00417494"/>
    <w:rPr>
      <w:rFonts w:cs="Times New Roman"/>
      <w:smallCaps/>
    </w:rPr>
  </w:style>
  <w:style w:type="character" w:customStyle="1" w:styleId="18">
    <w:name w:val="Сильная ссылка1"/>
    <w:uiPriority w:val="99"/>
    <w:rsid w:val="00417494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417494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417494"/>
    <w:pPr>
      <w:keepNext w:val="0"/>
      <w:keepLines w:val="0"/>
      <w:contextualSpacing/>
      <w:outlineLvl w:val="9"/>
    </w:pPr>
    <w:rPr>
      <w:color w:val="auto"/>
    </w:rPr>
  </w:style>
  <w:style w:type="character" w:styleId="afd">
    <w:name w:val="page number"/>
    <w:uiPriority w:val="99"/>
    <w:rsid w:val="00417494"/>
    <w:rPr>
      <w:rFonts w:cs="Times New Roman"/>
    </w:rPr>
  </w:style>
  <w:style w:type="paragraph" w:styleId="HTML">
    <w:name w:val="HTML Preformatted"/>
    <w:basedOn w:val="a"/>
    <w:link w:val="HTML0"/>
    <w:uiPriority w:val="99"/>
    <w:rsid w:val="0041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4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0">
    <w:name w:val="000"/>
    <w:basedOn w:val="a"/>
    <w:rsid w:val="00417494"/>
    <w:pPr>
      <w:widowControl w:val="0"/>
      <w:suppressAutoHyphens w:val="0"/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rFonts w:eastAsia="Calibri"/>
      <w:color w:val="000000"/>
      <w:sz w:val="22"/>
      <w:szCs w:val="22"/>
      <w:lang w:val="ru-RU" w:eastAsia="ru-RU"/>
    </w:rPr>
  </w:style>
  <w:style w:type="paragraph" w:customStyle="1" w:styleId="0005">
    <w:name w:val="000таб5"/>
    <w:basedOn w:val="a"/>
    <w:rsid w:val="00417494"/>
    <w:pPr>
      <w:widowControl w:val="0"/>
      <w:suppressAutoHyphens w:val="0"/>
      <w:autoSpaceDE w:val="0"/>
      <w:autoSpaceDN w:val="0"/>
      <w:adjustRightInd w:val="0"/>
      <w:spacing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  <w:lang w:val="ru-RU" w:eastAsia="ru-RU"/>
    </w:rPr>
  </w:style>
  <w:style w:type="paragraph" w:customStyle="1" w:styleId="ConsPlusNonformat">
    <w:name w:val="ConsPlusNonformat"/>
    <w:rsid w:val="00417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174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28" w:lineRule="exact"/>
    </w:pPr>
    <w:rPr>
      <w:lang w:val="ru-RU" w:eastAsia="ru-RU"/>
    </w:rPr>
  </w:style>
  <w:style w:type="character" w:customStyle="1" w:styleId="FontStyle14">
    <w:name w:val="Font Style14"/>
    <w:uiPriority w:val="99"/>
    <w:rsid w:val="004174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41749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417494"/>
    <w:pPr>
      <w:spacing w:after="120" w:line="480" w:lineRule="auto"/>
    </w:pPr>
    <w:rPr>
      <w:lang w:val="ru-RU" w:eastAsia="ar-SA"/>
    </w:rPr>
  </w:style>
  <w:style w:type="character" w:customStyle="1" w:styleId="24">
    <w:name w:val="Основной текст 2 Знак"/>
    <w:basedOn w:val="a0"/>
    <w:link w:val="23"/>
    <w:uiPriority w:val="99"/>
    <w:rsid w:val="00417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1749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customStyle="1" w:styleId="1b">
    <w:name w:val="1"/>
    <w:basedOn w:val="a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1">
    <w:name w:val="s_1"/>
    <w:basedOn w:val="a"/>
    <w:uiPriority w:val="99"/>
    <w:rsid w:val="0041749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Основной текст2"/>
    <w:basedOn w:val="a"/>
    <w:rsid w:val="00417494"/>
    <w:pPr>
      <w:shd w:val="clear" w:color="auto" w:fill="FFFFFF"/>
      <w:suppressAutoHyphens w:val="0"/>
      <w:spacing w:before="1740" w:line="206" w:lineRule="exact"/>
    </w:pPr>
    <w:rPr>
      <w:rFonts w:eastAsiaTheme="minorHAnsi" w:cstheme="minorBidi"/>
      <w:sz w:val="16"/>
      <w:szCs w:val="16"/>
      <w:lang w:val="ru-RU" w:eastAsia="en-US"/>
    </w:rPr>
  </w:style>
  <w:style w:type="character" w:customStyle="1" w:styleId="1c">
    <w:name w:val="Основной текст1"/>
    <w:basedOn w:val="af5"/>
    <w:rsid w:val="00417494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417494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af3">
    <w:name w:val="Обычный (веб) Знак"/>
    <w:link w:val="af2"/>
    <w:uiPriority w:val="99"/>
    <w:rsid w:val="004174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">
    <w:name w:val="blk"/>
    <w:basedOn w:val="a0"/>
    <w:rsid w:val="00417494"/>
  </w:style>
  <w:style w:type="character" w:styleId="afe">
    <w:name w:val="footnote reference"/>
    <w:basedOn w:val="a0"/>
    <w:uiPriority w:val="99"/>
    <w:semiHidden/>
    <w:unhideWhenUsed/>
    <w:rsid w:val="00B92FC0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F5545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5545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554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5545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55457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431E-A5BC-4E28-8498-AEEBF70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Maslov2</cp:lastModifiedBy>
  <cp:revision>6</cp:revision>
  <cp:lastPrinted>2013-11-18T11:26:00Z</cp:lastPrinted>
  <dcterms:created xsi:type="dcterms:W3CDTF">2013-11-18T06:57:00Z</dcterms:created>
  <dcterms:modified xsi:type="dcterms:W3CDTF">2014-07-03T11:20:00Z</dcterms:modified>
</cp:coreProperties>
</file>