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4B4B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B4B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Default="00BE3CD1" w:rsidP="004B4BB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A500FC" w:rsidRPr="00A500FC">
        <w:rPr>
          <w:rFonts w:ascii="Times New Roman" w:hAnsi="Times New Roman"/>
          <w:b/>
          <w:sz w:val="28"/>
          <w:szCs w:val="28"/>
        </w:rPr>
        <w:t>Управление и экономика в фармации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4B4BBF" w:rsidRPr="004B4BBF" w:rsidRDefault="004B4BBF" w:rsidP="004B4BBF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0"/>
          <w:szCs w:val="28"/>
          <w:lang w:eastAsia="ru-RU"/>
        </w:rPr>
      </w:pPr>
    </w:p>
    <w:p w:rsidR="00BE3CD1" w:rsidRPr="00A500FC" w:rsidRDefault="00BE3CD1" w:rsidP="004B4BBF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00FC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A500FC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A500FC" w:rsidRPr="00A500FC">
        <w:rPr>
          <w:rFonts w:ascii="Times New Roman" w:hAnsi="Times New Roman" w:cs="Times New Roman"/>
          <w:sz w:val="24"/>
          <w:szCs w:val="24"/>
        </w:rPr>
        <w:t>углубление теоретических знаний, овладение практическими навыками по управлению фармацевтическими организациями различных организационно-правовых форм собственности в современных условиях</w:t>
      </w:r>
      <w:r w:rsidR="00A500FC">
        <w:rPr>
          <w:rFonts w:ascii="Times New Roman" w:hAnsi="Times New Roman" w:cs="Times New Roman"/>
          <w:sz w:val="24"/>
          <w:szCs w:val="24"/>
        </w:rPr>
        <w:t>,</w:t>
      </w:r>
      <w:r w:rsidR="00A500FC" w:rsidRPr="00A50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00FC">
        <w:rPr>
          <w:rFonts w:ascii="Times New Roman" w:hAnsi="Times New Roman" w:cs="Times New Roman"/>
          <w:color w:val="auto"/>
          <w:sz w:val="24"/>
          <w:szCs w:val="24"/>
        </w:rPr>
        <w:t xml:space="preserve">получение новых знаний и навыков, </w:t>
      </w:r>
      <w:r w:rsidR="00337FDE" w:rsidRPr="00A500FC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A500FC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A500FC" w:rsidRDefault="00F95D8C" w:rsidP="004B4BBF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4B4BBF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4B4BBF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510681" w:rsidRDefault="00BE3CD1" w:rsidP="004B4B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4B4B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95D8C" w:rsidRDefault="00F95D8C" w:rsidP="004B4B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4B4BBF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4B4B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153F83" w:rsidRPr="006F2F63" w:rsidTr="00663691">
        <w:trPr>
          <w:trHeight w:val="299"/>
        </w:trPr>
        <w:tc>
          <w:tcPr>
            <w:tcW w:w="673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153F83" w:rsidRPr="00153F83" w:rsidRDefault="00153F83" w:rsidP="004B4B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Современное состояние, проблемы и перспективы развития здравоохранения и фармации в РФ</w:t>
            </w:r>
          </w:p>
        </w:tc>
        <w:tc>
          <w:tcPr>
            <w:tcW w:w="992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F83" w:rsidRPr="006F2F63" w:rsidTr="00663691">
        <w:trPr>
          <w:trHeight w:val="379"/>
        </w:trPr>
        <w:tc>
          <w:tcPr>
            <w:tcW w:w="673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153F83" w:rsidRPr="00153F83" w:rsidRDefault="00153F83" w:rsidP="004B4B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Управление фармацевтической службой. Основы рыночной теории управления</w:t>
            </w:r>
          </w:p>
        </w:tc>
        <w:tc>
          <w:tcPr>
            <w:tcW w:w="992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F83" w:rsidRPr="006F2F63" w:rsidTr="00663691">
        <w:trPr>
          <w:trHeight w:val="21"/>
        </w:trPr>
        <w:tc>
          <w:tcPr>
            <w:tcW w:w="673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153F83" w:rsidRPr="00153F83" w:rsidRDefault="00153F83" w:rsidP="004B4B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Менеджмент в фармации. Организационные аспекты</w:t>
            </w:r>
          </w:p>
        </w:tc>
        <w:tc>
          <w:tcPr>
            <w:tcW w:w="992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F83" w:rsidRPr="006F2F63" w:rsidTr="00663691">
        <w:trPr>
          <w:trHeight w:val="327"/>
        </w:trPr>
        <w:tc>
          <w:tcPr>
            <w:tcW w:w="673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153F83" w:rsidRPr="00153F83" w:rsidRDefault="00153F83" w:rsidP="004B4B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Экономика фармацевтической службы</w:t>
            </w:r>
          </w:p>
        </w:tc>
        <w:tc>
          <w:tcPr>
            <w:tcW w:w="992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F83" w:rsidRPr="006F2F63" w:rsidTr="00663691">
        <w:trPr>
          <w:trHeight w:val="21"/>
        </w:trPr>
        <w:tc>
          <w:tcPr>
            <w:tcW w:w="673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153F83" w:rsidRPr="00153F83" w:rsidRDefault="00153F83" w:rsidP="004B4B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Фармацевтический маркетинг</w:t>
            </w:r>
          </w:p>
        </w:tc>
        <w:tc>
          <w:tcPr>
            <w:tcW w:w="992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F83" w:rsidRPr="006F2F63" w:rsidTr="00663691">
        <w:trPr>
          <w:trHeight w:val="21"/>
        </w:trPr>
        <w:tc>
          <w:tcPr>
            <w:tcW w:w="673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153F83" w:rsidRPr="00153F83" w:rsidRDefault="00153F83" w:rsidP="004B4B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Организация бухгалтерского учета и учетная политика аптечной организации</w:t>
            </w:r>
          </w:p>
        </w:tc>
        <w:tc>
          <w:tcPr>
            <w:tcW w:w="992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F83" w:rsidRPr="006F2F63" w:rsidTr="00663691">
        <w:trPr>
          <w:trHeight w:val="21"/>
        </w:trPr>
        <w:tc>
          <w:tcPr>
            <w:tcW w:w="673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153F83" w:rsidRPr="00153F83" w:rsidRDefault="00153F83" w:rsidP="004B4B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Фармацевтическая технология</w:t>
            </w:r>
          </w:p>
        </w:tc>
        <w:tc>
          <w:tcPr>
            <w:tcW w:w="992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F83" w:rsidRPr="006F2F63" w:rsidTr="00663691">
        <w:trPr>
          <w:trHeight w:val="21"/>
        </w:trPr>
        <w:tc>
          <w:tcPr>
            <w:tcW w:w="673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153F83" w:rsidRPr="00153F83" w:rsidRDefault="00153F83" w:rsidP="004B4B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Фармацевтическая химия</w:t>
            </w:r>
          </w:p>
        </w:tc>
        <w:tc>
          <w:tcPr>
            <w:tcW w:w="992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F83" w:rsidRPr="006F2F63" w:rsidTr="00663691">
        <w:trPr>
          <w:trHeight w:val="21"/>
        </w:trPr>
        <w:tc>
          <w:tcPr>
            <w:tcW w:w="673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153F83" w:rsidRPr="00153F83" w:rsidRDefault="00153F83" w:rsidP="004B4B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Фармакология</w:t>
            </w:r>
          </w:p>
        </w:tc>
        <w:tc>
          <w:tcPr>
            <w:tcW w:w="992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F83" w:rsidRPr="006F2F63" w:rsidTr="00663691">
        <w:trPr>
          <w:trHeight w:val="21"/>
        </w:trPr>
        <w:tc>
          <w:tcPr>
            <w:tcW w:w="673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153F83" w:rsidRPr="00153F83" w:rsidRDefault="00153F83" w:rsidP="004B4B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3F83">
              <w:rPr>
                <w:rFonts w:ascii="Times New Roman" w:hAnsi="Times New Roman"/>
              </w:rPr>
              <w:t>Фармакогнозия</w:t>
            </w:r>
          </w:p>
        </w:tc>
        <w:tc>
          <w:tcPr>
            <w:tcW w:w="992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53F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53F83" w:rsidRPr="00153F8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00FC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A500FC" w:rsidRPr="00153F83" w:rsidRDefault="00A500FC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53F83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A500FC" w:rsidRPr="00153F83" w:rsidRDefault="00A500FC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53F83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A500FC" w:rsidRPr="00153F83" w:rsidRDefault="00A500FC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500FC" w:rsidRPr="00153F83" w:rsidRDefault="00A500FC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500FC" w:rsidRPr="00153F83" w:rsidRDefault="00A500FC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A500FC" w:rsidRPr="00153F83" w:rsidRDefault="00A500FC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83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A500FC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A500FC" w:rsidRPr="006F2F63" w:rsidRDefault="00A500FC" w:rsidP="004B4BB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A500FC" w:rsidRPr="006F2F63" w:rsidRDefault="00A500FC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  <w:vAlign w:val="center"/>
          </w:tcPr>
          <w:p w:rsidR="00A500FC" w:rsidRPr="006F2F6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5" w:type="dxa"/>
            <w:vAlign w:val="center"/>
          </w:tcPr>
          <w:p w:rsidR="00A500FC" w:rsidRPr="006F2F63" w:rsidRDefault="00153F83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0" w:type="dxa"/>
            <w:vAlign w:val="center"/>
          </w:tcPr>
          <w:p w:rsidR="00A500FC" w:rsidRPr="006F2F63" w:rsidRDefault="00A500FC" w:rsidP="004B4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Default="002F1D81" w:rsidP="004B4BBF">
      <w:pPr>
        <w:spacing w:after="0" w:line="240" w:lineRule="auto"/>
        <w:contextualSpacing/>
      </w:pPr>
    </w:p>
    <w:sectPr w:rsidR="002F1D81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53F83"/>
    <w:rsid w:val="00162606"/>
    <w:rsid w:val="00214AFF"/>
    <w:rsid w:val="00262BE5"/>
    <w:rsid w:val="00283BA2"/>
    <w:rsid w:val="002F1D81"/>
    <w:rsid w:val="00337FDE"/>
    <w:rsid w:val="003C7BB5"/>
    <w:rsid w:val="00474658"/>
    <w:rsid w:val="004B4BBF"/>
    <w:rsid w:val="004E1185"/>
    <w:rsid w:val="004E4C73"/>
    <w:rsid w:val="004F241B"/>
    <w:rsid w:val="00526EC1"/>
    <w:rsid w:val="00670D92"/>
    <w:rsid w:val="00685E71"/>
    <w:rsid w:val="00687BA1"/>
    <w:rsid w:val="006B5D99"/>
    <w:rsid w:val="006D2426"/>
    <w:rsid w:val="006F0384"/>
    <w:rsid w:val="0074533B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500FC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740CC"/>
    <w:rsid w:val="00D03526"/>
    <w:rsid w:val="00D41997"/>
    <w:rsid w:val="00D6101E"/>
    <w:rsid w:val="00D623B9"/>
    <w:rsid w:val="00DC487F"/>
    <w:rsid w:val="00DD0C83"/>
    <w:rsid w:val="00E01D96"/>
    <w:rsid w:val="00E30E9C"/>
    <w:rsid w:val="00E745E4"/>
    <w:rsid w:val="00F4586C"/>
    <w:rsid w:val="00F8619B"/>
    <w:rsid w:val="00F9501F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3AF5-3079-4E58-B99A-5712192B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6</cp:revision>
  <cp:lastPrinted>2015-04-22T05:10:00Z</cp:lastPrinted>
  <dcterms:created xsi:type="dcterms:W3CDTF">2017-10-03T09:34:00Z</dcterms:created>
  <dcterms:modified xsi:type="dcterms:W3CDTF">2019-08-01T09:15:00Z</dcterms:modified>
</cp:coreProperties>
</file>